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3854BD39" w:rsidR="006908AF" w:rsidRPr="006908AF" w:rsidRDefault="00197CF2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6CAAFBB3" w:rsidR="006908AF" w:rsidRPr="006908AF" w:rsidRDefault="00197CF2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14:paraId="56543A3A" w14:textId="336AAED2" w:rsidR="006908AF" w:rsidRPr="006908AF" w:rsidRDefault="00197CF2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1DAC0F8C" w:rsidR="006908AF" w:rsidRPr="006908AF" w:rsidRDefault="00197CF2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ШЕРАГУЛЬСКОГО</w:t>
      </w: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14:paraId="638BF02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3FF598E9" w:rsidR="006908AF" w:rsidRPr="006908AF" w:rsidRDefault="00197CF2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«20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мая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202</w:t>
      </w:r>
      <w:r w:rsid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6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г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</w:t>
      </w:r>
      <w:r w:rsid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      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28-п</w:t>
      </w:r>
    </w:p>
    <w:p w14:paraId="3B07846B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0062688A" w:rsidR="006908AF" w:rsidRPr="006908AF" w:rsidRDefault="00197CF2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с. Шерагул</w:t>
      </w:r>
    </w:p>
    <w:p w14:paraId="6B241C1C" w14:textId="5072CBF3" w:rsidR="006908AF" w:rsidRPr="00B723B6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197CF2" w:rsidRDefault="006908AF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B723B6"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197CF2" w:rsidRDefault="00B723B6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администраторов </w:t>
      </w:r>
    </w:p>
    <w:p w14:paraId="2B729283" w14:textId="224C548B" w:rsidR="009273EA" w:rsidRPr="00197CF2" w:rsidRDefault="00B723B6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доходов бюджета </w:t>
      </w:r>
      <w:proofErr w:type="spellStart"/>
      <w:r w:rsidR="00197CF2"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Шерагульского</w:t>
      </w:r>
      <w:proofErr w:type="spellEnd"/>
    </w:p>
    <w:p w14:paraId="088A0113" w14:textId="2ACB1AF4" w:rsidR="00B723B6" w:rsidRPr="00197CF2" w:rsidRDefault="00B723B6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="009273EA"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bookmarkEnd w:id="0"/>
      <w:r w:rsidR="009273EA"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14:paraId="7EFF3822" w14:textId="006B2DDD" w:rsidR="00B723B6" w:rsidRPr="00197CF2" w:rsidRDefault="00B723B6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197CF2" w:rsidRDefault="00B723B6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Pr="00197CF2" w:rsidRDefault="00B723B6" w:rsidP="00B72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в их ведении казенными учреждениями</w:t>
      </w:r>
      <w:r w:rsidR="009273EA"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14:paraId="040D31A9" w14:textId="77777777" w:rsidR="009273EA" w:rsidRPr="00197CF2" w:rsidRDefault="009273EA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197CF2" w:rsidRDefault="009273EA" w:rsidP="009273E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главных администраторов </w:t>
      </w:r>
    </w:p>
    <w:p w14:paraId="0FDB2A60" w14:textId="4BC0A51E" w:rsidR="009273EA" w:rsidRPr="00197CF2" w:rsidRDefault="009273EA" w:rsidP="009273E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доходов бюджета </w:t>
      </w:r>
      <w:proofErr w:type="spellStart"/>
      <w:r w:rsidR="00197CF2"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Шерагульского</w:t>
      </w:r>
      <w:proofErr w:type="spellEnd"/>
    </w:p>
    <w:p w14:paraId="03CFA8E4" w14:textId="65F56B61" w:rsidR="009273EA" w:rsidRPr="00197CF2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97CF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7CF2" w:rsidRPr="00197CF2" w14:paraId="20D5FE3C" w14:textId="77777777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197CF2" w:rsidRDefault="00E9360D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A233466" w14:textId="2D83852B" w:rsidR="00B723B6" w:rsidRPr="00197CF2" w:rsidRDefault="001C5A11" w:rsidP="00197CF2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spellStart"/>
      <w:r w:rsidRPr="00197CF2">
        <w:rPr>
          <w:rFonts w:ascii="Times New Roman" w:hAnsi="Times New Roman" w:cs="Times New Roman"/>
          <w:sz w:val="28"/>
          <w:szCs w:val="28"/>
          <w:lang w:eastAsia="ru-RU"/>
        </w:rPr>
        <w:t>cо</w:t>
      </w:r>
      <w:proofErr w:type="spellEnd"/>
      <w:r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</w:t>
      </w:r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160.1</w:t>
      </w:r>
      <w:r w:rsidRPr="00197C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="00E073A6" w:rsidRPr="00197CF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9A07F8" w:rsidRPr="00197CF2">
        <w:rPr>
          <w:rFonts w:ascii="Times New Roman" w:hAnsi="Times New Roman" w:cs="Times New Roman"/>
          <w:sz w:val="28"/>
          <w:szCs w:val="28"/>
          <w:lang w:eastAsia="ru-RU"/>
        </w:rPr>
        <w:t>оложением о бюджетном процессе</w:t>
      </w:r>
      <w:r w:rsidR="00CC60E4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197CF2">
        <w:rPr>
          <w:rFonts w:ascii="Times New Roman" w:hAnsi="Times New Roman" w:cs="Times New Roman"/>
          <w:sz w:val="28"/>
          <w:szCs w:val="28"/>
          <w:lang w:eastAsia="ru-RU"/>
        </w:rPr>
        <w:t>Шерагульском</w:t>
      </w:r>
      <w:proofErr w:type="spellEnd"/>
      <w:r w:rsidR="00B723B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60E4" w:rsidRPr="00197CF2">
        <w:rPr>
          <w:rFonts w:ascii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="00B723B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>утверждённо</w:t>
      </w:r>
      <w:r w:rsidR="00ED678C" w:rsidRPr="00197CF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CC60E4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Думы </w:t>
      </w:r>
      <w:proofErr w:type="spellStart"/>
      <w:r w:rsidR="00197CF2">
        <w:rPr>
          <w:rFonts w:ascii="Times New Roman" w:hAnsi="Times New Roman" w:cs="Times New Roman"/>
          <w:sz w:val="28"/>
          <w:szCs w:val="28"/>
          <w:lang w:eastAsia="ru-RU"/>
        </w:rPr>
        <w:t>Шерагульского</w:t>
      </w:r>
      <w:proofErr w:type="spellEnd"/>
      <w:r w:rsidR="00DA18D0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3B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>от </w:t>
      </w:r>
      <w:r w:rsidR="00B723B6" w:rsidRPr="001E4B85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CC60E4" w:rsidRPr="001E4B8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23B6" w:rsidRPr="001E4B85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CC60E4" w:rsidRPr="001E4B85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B723B6" w:rsidRPr="001E4B85">
        <w:rPr>
          <w:rFonts w:ascii="Times New Roman" w:hAnsi="Times New Roman" w:cs="Times New Roman"/>
          <w:sz w:val="28"/>
          <w:szCs w:val="28"/>
          <w:lang w:eastAsia="ru-RU"/>
        </w:rPr>
        <w:t>020</w:t>
      </w:r>
      <w:r w:rsidR="001E4B85" w:rsidRPr="001E4B85">
        <w:rPr>
          <w:rFonts w:ascii="Times New Roman" w:hAnsi="Times New Roman" w:cs="Times New Roman"/>
          <w:sz w:val="28"/>
          <w:szCs w:val="28"/>
          <w:lang w:eastAsia="ru-RU"/>
        </w:rPr>
        <w:t>г. № 1 (</w:t>
      </w:r>
      <w:r w:rsidR="001E4B85">
        <w:rPr>
          <w:rFonts w:ascii="Times New Roman" w:hAnsi="Times New Roman" w:cs="Times New Roman"/>
          <w:sz w:val="28"/>
          <w:szCs w:val="28"/>
          <w:lang w:eastAsia="ru-RU"/>
        </w:rPr>
        <w:t>с изменениями от 22.03.2021 г. № 4, от 29.11.2021 г. № 30, от 04.04.2024 г. № 66, от 09.04.2026 г. № 132)</w:t>
      </w:r>
      <w:hyperlink r:id="rId6" w:history="1"/>
      <w:r w:rsidR="00C00626" w:rsidRPr="00197CF2">
        <w:rPr>
          <w:rFonts w:ascii="Times New Roman" w:hAnsi="Times New Roman" w:cs="Times New Roman"/>
          <w:sz w:val="28"/>
          <w:szCs w:val="28"/>
          <w:lang w:eastAsia="ru-RU"/>
        </w:rPr>
        <w:t>, руководствуясь </w:t>
      </w:r>
      <w:r w:rsidR="00A050CF" w:rsidRPr="00197CF2">
        <w:rPr>
          <w:rFonts w:ascii="Times New Roman" w:hAnsi="Times New Roman" w:cs="Times New Roman"/>
          <w:sz w:val="28"/>
          <w:szCs w:val="28"/>
          <w:lang w:eastAsia="ru-RU"/>
        </w:rPr>
        <w:t>статьей</w:t>
      </w:r>
      <w:r w:rsidR="00B723B6" w:rsidRPr="00197CF2">
        <w:rPr>
          <w:rFonts w:ascii="Times New Roman" w:hAnsi="Times New Roman" w:cs="Times New Roman"/>
          <w:sz w:val="28"/>
          <w:szCs w:val="28"/>
          <w:lang w:eastAsia="ru-RU"/>
        </w:rPr>
        <w:t xml:space="preserve"> 24 </w:t>
      </w:r>
      <w:r w:rsidR="00B723B6" w:rsidRPr="00197CF2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197CF2">
        <w:rPr>
          <w:rFonts w:ascii="Times New Roman" w:hAnsi="Times New Roman" w:cs="Times New Roman"/>
          <w:sz w:val="28"/>
          <w:szCs w:val="28"/>
        </w:rPr>
        <w:t>Шерагульского</w:t>
      </w:r>
      <w:proofErr w:type="spellEnd"/>
      <w:r w:rsidR="00B723B6" w:rsidRPr="00197C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5EFC296F" w14:textId="77777777" w:rsidR="001E4B85" w:rsidRDefault="001E4B85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9E0219" w14:textId="29989E43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 w:rsidR="00197CF2">
        <w:rPr>
          <w:rFonts w:ascii="Times New Roman" w:hAnsi="Times New Roman" w:cs="Times New Roman"/>
          <w:sz w:val="28"/>
          <w:szCs w:val="28"/>
        </w:rPr>
        <w:t>ЕТ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14:paraId="72C5D335" w14:textId="4F2772CA" w:rsidR="00C00626" w:rsidRPr="0085373B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bookmarkStart w:id="1" w:name="_Hlk230003680"/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85373B">
        <w:rPr>
          <w:rFonts w:ascii="Times New Roman" w:eastAsia="Times New Roman" w:hAnsi="Times New Roman"/>
          <w:sz w:val="28"/>
          <w:szCs w:val="28"/>
          <w:lang w:eastAsia="ru-RU"/>
        </w:rPr>
        <w:t>оров</w:t>
      </w:r>
      <w:r w:rsidR="00ED678C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A11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85373B" w:rsidRPr="0085373B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являющихся органами местного самоуправления</w:t>
      </w:r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и (или) находящимися в их</w:t>
      </w:r>
      <w:r w:rsidR="00197CF2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ведении казенными учреждениями</w:t>
      </w:r>
      <w:bookmarkEnd w:id="1"/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 w:rsidR="00D82C6C" w:rsidRPr="0085373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риложению</w:t>
      </w:r>
      <w:r w:rsidR="00D82C6C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</w:p>
    <w:p w14:paraId="4E198446" w14:textId="198DA037" w:rsidR="002E4CB1" w:rsidRPr="0085373B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proofErr w:type="spellStart"/>
      <w:r w:rsidR="0085373B" w:rsidRPr="0085373B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2 к настоящему постановлению.</w:t>
      </w:r>
    </w:p>
    <w:p w14:paraId="47D282ED" w14:textId="2A2F800C" w:rsidR="002D11F4" w:rsidRPr="0085373B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00626" w:rsidRPr="0085373B">
        <w:rPr>
          <w:rFonts w:ascii="Times New Roman" w:eastAsia="Times New Roman" w:hAnsi="Times New Roman"/>
          <w:sz w:val="28"/>
          <w:szCs w:val="28"/>
          <w:lang w:eastAsia="ru-RU"/>
        </w:rPr>
        <w:t>. Пр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>изнать утратившим силу</w:t>
      </w:r>
      <w:r w:rsidR="00C00626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администрации </w:t>
      </w:r>
      <w:proofErr w:type="spellStart"/>
      <w:r w:rsidR="0085373B" w:rsidRPr="0085373B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DA18D0" w:rsidRPr="001E4B85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2D11F4" w:rsidRPr="001E4B85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ED678C" w:rsidRPr="001E4B8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2D11F4" w:rsidRPr="001E4B85">
        <w:rPr>
          <w:rFonts w:ascii="Times New Roman" w:eastAsia="Times New Roman" w:hAnsi="Times New Roman"/>
          <w:sz w:val="28"/>
          <w:szCs w:val="28"/>
          <w:lang w:eastAsia="ru-RU"/>
        </w:rPr>
        <w:t xml:space="preserve">.12.2021 № </w:t>
      </w:r>
      <w:r w:rsidR="001E4B85" w:rsidRPr="001E4B85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2D11F4" w:rsidRPr="001E4B85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 w:rsidR="00ED678C" w:rsidRPr="0085373B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ED678C" w:rsidRPr="0085373B">
        <w:rPr>
          <w:rFonts w:ascii="Times New Roman" w:eastAsia="Times New Roman" w:hAnsi="Times New Roman"/>
          <w:sz w:val="28"/>
          <w:szCs w:val="28"/>
          <w:lang w:eastAsia="ru-RU"/>
        </w:rPr>
        <w:t>ами (администраторами)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бюджета </w:t>
      </w:r>
      <w:proofErr w:type="spellStart"/>
      <w:r w:rsidR="0085373B" w:rsidRPr="0085373B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>, являющи</w:t>
      </w:r>
      <w:r w:rsidR="00ED678C" w:rsidRPr="0085373B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>ся органами местного самоуправления</w:t>
      </w:r>
      <w:r w:rsidR="000B2807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органами администрации </w:t>
      </w:r>
      <w:proofErr w:type="spellStart"/>
      <w:r w:rsidR="0085373B" w:rsidRPr="0085373B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2D11F4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proofErr w:type="spellStart"/>
      <w:r w:rsidR="0085373B" w:rsidRPr="0085373B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8537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0B2807" w:rsidRPr="0085373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1D51552" w14:textId="4363F4EF" w:rsidR="00CC60E4" w:rsidRPr="0085373B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73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C60E4" w:rsidRPr="0085373B">
        <w:rPr>
          <w:rFonts w:ascii="Times New Roman" w:eastAsia="Times New Roman" w:hAnsi="Times New Roman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79CDFE02" w:rsidR="00490E53" w:rsidRPr="0085373B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73B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490E53" w:rsidRPr="0085373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 w:rsidRPr="0085373B">
        <w:rPr>
          <w:rFonts w:ascii="Times New Roman" w:hAnsi="Times New Roman" w:cs="Times New Roman"/>
          <w:sz w:val="28"/>
          <w:szCs w:val="28"/>
        </w:rPr>
        <w:t>п</w:t>
      </w:r>
      <w:r w:rsidR="00490E53" w:rsidRPr="0085373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85373B">
        <w:rPr>
          <w:rFonts w:ascii="Times New Roman" w:hAnsi="Times New Roman" w:cs="Times New Roman"/>
          <w:bCs/>
          <w:sz w:val="28"/>
          <w:szCs w:val="28"/>
        </w:rPr>
        <w:t>в газете «</w:t>
      </w:r>
      <w:r w:rsidR="0085373B" w:rsidRPr="0085373B">
        <w:rPr>
          <w:rFonts w:ascii="Times New Roman" w:hAnsi="Times New Roman" w:cs="Times New Roman"/>
          <w:bCs/>
          <w:sz w:val="28"/>
          <w:szCs w:val="28"/>
        </w:rPr>
        <w:t xml:space="preserve">Информационный </w:t>
      </w:r>
      <w:r w:rsidR="00490E53" w:rsidRPr="0085373B">
        <w:rPr>
          <w:rFonts w:ascii="Times New Roman" w:hAnsi="Times New Roman" w:cs="Times New Roman"/>
          <w:bCs/>
          <w:sz w:val="28"/>
          <w:szCs w:val="28"/>
        </w:rPr>
        <w:t xml:space="preserve">вестник» и разместить на официальном сайте Администрации </w:t>
      </w:r>
      <w:proofErr w:type="spellStart"/>
      <w:r w:rsidR="0085373B" w:rsidRPr="0085373B">
        <w:rPr>
          <w:rFonts w:ascii="Times New Roman" w:hAnsi="Times New Roman" w:cs="Times New Roman"/>
          <w:bCs/>
          <w:sz w:val="28"/>
          <w:szCs w:val="28"/>
        </w:rPr>
        <w:t>Шерагульского</w:t>
      </w:r>
      <w:proofErr w:type="spellEnd"/>
      <w:r w:rsidR="00490E53" w:rsidRPr="0085373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="00490E53" w:rsidRPr="0085373B">
        <w:rPr>
          <w:rFonts w:ascii="Times New Roman" w:hAnsi="Times New Roman" w:cs="Times New Roman"/>
          <w:sz w:val="28"/>
          <w:szCs w:val="28"/>
        </w:rPr>
        <w:t>.</w:t>
      </w:r>
    </w:p>
    <w:p w14:paraId="66D0E20E" w14:textId="77777777" w:rsidR="009D579D" w:rsidRPr="0085373B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6B991" w14:textId="2B12FC27" w:rsidR="00490E53" w:rsidRPr="0085373B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373B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 w:rsidRPr="0085373B">
        <w:rPr>
          <w:rFonts w:ascii="Times New Roman" w:eastAsia="Times New Roman" w:hAnsi="Times New Roman"/>
          <w:sz w:val="28"/>
          <w:szCs w:val="28"/>
        </w:rPr>
        <w:t>п</w:t>
      </w:r>
      <w:r w:rsidRPr="0085373B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 w:rsidRPr="0085373B">
        <w:rPr>
          <w:rFonts w:ascii="Times New Roman" w:eastAsia="Times New Roman" w:hAnsi="Times New Roman"/>
          <w:sz w:val="28"/>
          <w:szCs w:val="28"/>
        </w:rPr>
        <w:t>.</w:t>
      </w:r>
    </w:p>
    <w:p w14:paraId="1FAE8C27" w14:textId="6A36E2C3" w:rsidR="00C00626" w:rsidRPr="0085373B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157A81" w14:textId="4284C77C" w:rsidR="006908AF" w:rsidRPr="0085373B" w:rsidRDefault="0085373B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5373B">
        <w:rPr>
          <w:rFonts w:ascii="Times New Roman" w:eastAsia="Times New Roman" w:hAnsi="Times New Roman"/>
          <w:sz w:val="28"/>
          <w:szCs w:val="28"/>
        </w:rPr>
        <w:t>ВрИО</w:t>
      </w:r>
      <w:proofErr w:type="spellEnd"/>
      <w:r w:rsidRPr="0085373B">
        <w:rPr>
          <w:rFonts w:ascii="Times New Roman" w:eastAsia="Times New Roman" w:hAnsi="Times New Roman"/>
          <w:sz w:val="28"/>
          <w:szCs w:val="28"/>
        </w:rPr>
        <w:t xml:space="preserve"> главы</w:t>
      </w:r>
      <w:r w:rsidR="006908AF" w:rsidRPr="008537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5373B">
        <w:rPr>
          <w:rFonts w:ascii="Times New Roman" w:eastAsia="Times New Roman" w:hAnsi="Times New Roman"/>
          <w:sz w:val="28"/>
          <w:szCs w:val="28"/>
        </w:rPr>
        <w:t>Шерагульского</w:t>
      </w:r>
      <w:proofErr w:type="spellEnd"/>
    </w:p>
    <w:p w14:paraId="3B0961FB" w14:textId="1F537B58" w:rsidR="006908AF" w:rsidRPr="0085373B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85373B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85373B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</w:t>
      </w:r>
      <w:r w:rsidR="003C4C34" w:rsidRPr="0085373B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85373B" w:rsidRPr="0085373B">
        <w:rPr>
          <w:rFonts w:ascii="Times New Roman" w:eastAsia="Times New Roman" w:hAnsi="Times New Roman"/>
          <w:sz w:val="28"/>
          <w:szCs w:val="28"/>
        </w:rPr>
        <w:t>Е.М. Ермакова</w:t>
      </w:r>
      <w:r w:rsidRPr="0085373B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200C015" w14:textId="77777777" w:rsidR="006908AF" w:rsidRPr="0085373B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B923F99" w14:textId="470E3BB5" w:rsidR="00CC60E4" w:rsidRPr="0085373B" w:rsidRDefault="00CC60E4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36985" w14:textId="72A85800" w:rsidR="008B7F01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14:paraId="564115B1" w14:textId="52DD9086" w:rsidR="00C00626" w:rsidRPr="00B723B6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E9FEE5" w14:textId="77777777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E8B7F4B" w14:textId="77777777" w:rsidR="008B7F01" w:rsidRPr="00B723B6" w:rsidRDefault="008B7F0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654AED6" w14:textId="79C3F226" w:rsidR="00E073A6" w:rsidRPr="00B723B6" w:rsidRDefault="00E073A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4F493AC5" w14:textId="77777777" w:rsidR="0085373B" w:rsidRDefault="0085373B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56B5E9F" w14:textId="6F7E5330" w:rsidR="00166C5F" w:rsidRPr="00CC2ABC" w:rsidRDefault="00C00626" w:rsidP="0085373B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2F3A53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85373B" w:rsidRPr="00CC2ABC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  <w:t>от</w:t>
      </w:r>
      <w:r w:rsidR="0085373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«20» мая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 №</w:t>
      </w:r>
      <w:r w:rsidR="0085373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28-п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14:paraId="3E7B7C05" w14:textId="0B3373D9" w:rsidR="00C00626" w:rsidRPr="00CC2ABC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доходов бюджета </w:t>
      </w:r>
      <w:proofErr w:type="spellStart"/>
      <w:r w:rsidR="00346D16"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Шерагульского</w:t>
      </w:r>
      <w:proofErr w:type="spellEnd"/>
      <w:r w:rsidR="00DA18D0"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являющихся органами местного самоуправления</w:t>
      </w:r>
      <w:r w:rsidR="00C75600"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2A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68B20D70" w:rsidR="00C00626" w:rsidRPr="00CC2ABC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осуществления бюджетных полномочий главных администраторов</w:t>
      </w:r>
      <w:r w:rsidR="00C75600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бюджета </w:t>
      </w:r>
      <w:proofErr w:type="spellStart"/>
      <w:r w:rsidR="00346D16" w:rsidRPr="00CC2ABC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 w:rsidRPr="00CC2A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B14EE8" w:rsidRPr="00CC2ABC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бюджета </w:t>
      </w:r>
      <w:proofErr w:type="spellStart"/>
      <w:r w:rsidR="00346D16" w:rsidRPr="00CC2ABC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Главны</w:t>
      </w:r>
      <w:r w:rsidR="00B14EE8" w:rsidRPr="00CC2AB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B14EE8" w:rsidRPr="00CC2AB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2929BA9" w14:textId="1B383AD7" w:rsidR="00B14EE8" w:rsidRPr="00CC2ABC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2. В процессе осуществления бюджетных полномочий Главные администраторы:</w:t>
      </w:r>
    </w:p>
    <w:p w14:paraId="5D6A9269" w14:textId="7B0D1E39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 w:rsidRPr="00CC2ABC">
        <w:rPr>
          <w:rFonts w:ascii="Times New Roman" w:eastAsia="Times New Roman" w:hAnsi="Times New Roman"/>
          <w:sz w:val="28"/>
          <w:szCs w:val="28"/>
          <w:lang w:eastAsia="ru-RU"/>
        </w:rPr>
        <w:t>а муниципального образования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A56D39F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2.3. представляют сведения для составления и ведения кассового плана в составе и сроки, установленные приказом Комитета по финансам администрации </w:t>
      </w:r>
      <w:proofErr w:type="spellStart"/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Тулунского</w:t>
      </w:r>
      <w:proofErr w:type="spellEnd"/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«О порядке составления и ведения кассового плана исполнения бюджета </w:t>
      </w:r>
      <w:proofErr w:type="spellStart"/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Тулунского</w:t>
      </w:r>
      <w:proofErr w:type="spellEnd"/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бюджетов сельских поселений»;</w:t>
      </w:r>
    </w:p>
    <w:p w14:paraId="600144CA" w14:textId="04B6C1C1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B8E4E8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2.6. утверждают методику прогнозирования поступлений доходов в бюджет</w:t>
      </w:r>
      <w:r w:rsidR="00D6123D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Pr="00CC2ABC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CC2ABC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1693883C" w:rsidR="00DC2FB7" w:rsidRPr="00CC2ABC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CC2ABC">
        <w:rPr>
          <w:rFonts w:ascii="Times New Roman" w:eastAsia="Times New Roman" w:hAnsi="Times New Roman"/>
          <w:sz w:val="28"/>
          <w:szCs w:val="28"/>
          <w:lang w:eastAsia="ru-RU"/>
        </w:rPr>
        <w:t>риод, главны</w:t>
      </w:r>
      <w:r w:rsidR="000167F6" w:rsidRPr="00CC2AB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0167F6" w:rsidRPr="00CC2AB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C2FB7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подготавлива</w:t>
      </w:r>
      <w:r w:rsidR="000167F6" w:rsidRPr="00CC2AB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D2A50" w:rsidRPr="00CC2ABC">
        <w:rPr>
          <w:rFonts w:ascii="Times New Roman" w:eastAsia="Times New Roman" w:hAnsi="Times New Roman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</w:t>
      </w:r>
      <w:proofErr w:type="spellStart"/>
      <w:r w:rsidR="00346D16" w:rsidRPr="00CC2ABC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5015D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2A50" w:rsidRPr="00CC2ABC">
        <w:rPr>
          <w:rFonts w:ascii="Times New Roman" w:eastAsia="Times New Roman" w:hAnsi="Times New Roman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 w:rsidRPr="00CC2AB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50C282C" w14:textId="378F0B2A" w:rsidR="005649FB" w:rsidRPr="00CC2ABC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7E79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CC2ABC">
        <w:rPr>
          <w:rFonts w:ascii="Times New Roman" w:eastAsia="Times New Roman" w:hAnsi="Times New Roman"/>
          <w:sz w:val="28"/>
          <w:szCs w:val="28"/>
          <w:lang w:eastAsia="ru-RU"/>
        </w:rPr>
        <w:t>нию бюджетной отчетности главные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администратор</w:t>
      </w:r>
      <w:r w:rsidR="00573861" w:rsidRPr="00CC2AB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</w:t>
      </w:r>
      <w:r w:rsidR="00573861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подготавливаю</w:t>
      </w:r>
      <w:r w:rsidR="005649FB" w:rsidRPr="00CC2ABC">
        <w:rPr>
          <w:rFonts w:ascii="Times New Roman" w:eastAsia="Times New Roman" w:hAnsi="Times New Roman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CC2ABC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00626" w:rsidRPr="00CC2ABC">
        <w:rPr>
          <w:rFonts w:ascii="Times New Roman" w:eastAsia="Times New Roman" w:hAnsi="Times New Roman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77777777" w:rsidR="001715C1" w:rsidRPr="00CC2ABC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0C0366" w14:textId="77777777" w:rsidR="001715C1" w:rsidRPr="00CC2ABC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EB5577" w14:textId="77777777" w:rsidR="001715C1" w:rsidRPr="00CC2ABC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3AA846" w14:textId="77777777" w:rsidR="001715C1" w:rsidRPr="00CC2ABC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17AF8" w14:textId="3CE89358" w:rsidR="001715C1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476B24E1" w14:textId="77777777" w:rsidR="00346D16" w:rsidRDefault="00346D1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EBB31A8" w14:textId="172D989C" w:rsidR="002F3A53" w:rsidRPr="00CC2ABC" w:rsidRDefault="002F3A53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820F5D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постановлению 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CC2ABC" w:rsidRPr="00CC2ABC">
        <w:rPr>
          <w:rFonts w:ascii="Times New Roman" w:eastAsia="Times New Roman" w:hAnsi="Times New Roman"/>
          <w:sz w:val="28"/>
          <w:szCs w:val="28"/>
          <w:lang w:eastAsia="ru-RU"/>
        </w:rPr>
        <w:t>Шерагульского</w:t>
      </w:r>
      <w:proofErr w:type="spellEnd"/>
      <w:r w:rsidR="00DA18D0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2ABC" w:rsidRPr="00CC2ABC">
        <w:rPr>
          <w:rFonts w:ascii="Times New Roman" w:eastAsia="Times New Roman" w:hAnsi="Times New Roman"/>
          <w:sz w:val="28"/>
          <w:szCs w:val="28"/>
          <w:lang w:eastAsia="ru-RU"/>
        </w:rPr>
        <w:t>от «20» мая 2026 г. № 28-п</w:t>
      </w:r>
      <w:r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225E8" w:rsidRPr="00CC2A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14:paraId="36D90F64" w14:textId="77777777" w:rsidR="00644492" w:rsidRPr="00B723B6" w:rsidRDefault="00644492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_GoBack"/>
      <w:bookmarkEnd w:id="2"/>
    </w:p>
    <w:p w14:paraId="7343A0BC" w14:textId="41BD7BD6" w:rsidR="002F3A53" w:rsidRPr="006E48E1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48E1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15FFBC36" w14:textId="655F8B5B" w:rsidR="002F3A53" w:rsidRPr="006E48E1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48E1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proofErr w:type="spellStart"/>
      <w:r w:rsidR="00CC2ABC" w:rsidRPr="006E48E1">
        <w:rPr>
          <w:rFonts w:ascii="Times New Roman" w:hAnsi="Times New Roman"/>
          <w:b/>
          <w:sz w:val="28"/>
          <w:szCs w:val="28"/>
        </w:rPr>
        <w:t>Шерагульского</w:t>
      </w:r>
      <w:proofErr w:type="spellEnd"/>
      <w:r w:rsidR="00DA18D0" w:rsidRPr="006E48E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14:paraId="6EADADDC" w14:textId="77777777" w:rsidR="002F3A53" w:rsidRPr="006E48E1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EE4123A" w14:textId="7C3FF5D1" w:rsidR="002F3A53" w:rsidRPr="006E48E1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6E48E1">
        <w:rPr>
          <w:rFonts w:ascii="Times New Roman" w:hAnsi="Times New Roman"/>
          <w:sz w:val="28"/>
          <w:szCs w:val="28"/>
        </w:rPr>
        <w:t xml:space="preserve">1.  </w:t>
      </w:r>
      <w:r w:rsidR="002F3A53" w:rsidRPr="006E48E1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6E48E1">
        <w:rPr>
          <w:rFonts w:ascii="Times New Roman" w:hAnsi="Times New Roman"/>
          <w:sz w:val="28"/>
          <w:szCs w:val="28"/>
        </w:rPr>
        <w:t>1г. 1569 и определяет порядок и</w:t>
      </w:r>
      <w:r w:rsidR="002F3A53" w:rsidRPr="006E48E1">
        <w:rPr>
          <w:rFonts w:ascii="Times New Roman" w:hAnsi="Times New Roman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proofErr w:type="spellStart"/>
      <w:r w:rsidR="00CC2ABC" w:rsidRPr="006E48E1">
        <w:rPr>
          <w:rFonts w:ascii="Times New Roman" w:hAnsi="Times New Roman"/>
          <w:sz w:val="28"/>
          <w:szCs w:val="28"/>
        </w:rPr>
        <w:t>Шерагульского</w:t>
      </w:r>
      <w:proofErr w:type="spellEnd"/>
      <w:r w:rsidR="00DA18D0" w:rsidRPr="006E48E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bookmarkEnd w:id="3"/>
      <w:r w:rsidR="002F3A53" w:rsidRPr="006E48E1">
        <w:rPr>
          <w:rFonts w:ascii="Times New Roman" w:hAnsi="Times New Roman"/>
          <w:sz w:val="28"/>
          <w:szCs w:val="28"/>
        </w:rPr>
        <w:t>.</w:t>
      </w:r>
    </w:p>
    <w:p w14:paraId="54587EF0" w14:textId="77777777" w:rsidR="00573861" w:rsidRPr="006E48E1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95A7E5" w14:textId="53A5CC69" w:rsidR="003D209A" w:rsidRPr="006E48E1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6E48E1">
        <w:rPr>
          <w:rFonts w:ascii="Times New Roman" w:hAnsi="Times New Roman"/>
          <w:sz w:val="28"/>
          <w:szCs w:val="28"/>
        </w:rPr>
        <w:t xml:space="preserve">2.  </w:t>
      </w:r>
      <w:r w:rsidR="002F3A53" w:rsidRPr="006E48E1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proofErr w:type="spellStart"/>
      <w:r w:rsidR="0059356E" w:rsidRPr="006E48E1">
        <w:rPr>
          <w:rFonts w:ascii="Times New Roman" w:hAnsi="Times New Roman"/>
          <w:sz w:val="28"/>
          <w:szCs w:val="28"/>
        </w:rPr>
        <w:t>Тулунского</w:t>
      </w:r>
      <w:proofErr w:type="spellEnd"/>
      <w:r w:rsidR="0059356E" w:rsidRPr="006E48E1">
        <w:rPr>
          <w:rFonts w:ascii="Times New Roman" w:hAnsi="Times New Roman"/>
          <w:sz w:val="28"/>
          <w:szCs w:val="28"/>
        </w:rPr>
        <w:t xml:space="preserve"> муниципального района, </w:t>
      </w:r>
      <w:proofErr w:type="spellStart"/>
      <w:r w:rsidR="006E48E1" w:rsidRPr="006E48E1">
        <w:rPr>
          <w:rFonts w:ascii="Times New Roman" w:hAnsi="Times New Roman"/>
          <w:sz w:val="28"/>
          <w:szCs w:val="28"/>
        </w:rPr>
        <w:t>Шерагульского</w:t>
      </w:r>
      <w:proofErr w:type="spellEnd"/>
      <w:r w:rsidR="00DA18D0" w:rsidRPr="006E48E1">
        <w:rPr>
          <w:rFonts w:ascii="Times New Roman" w:hAnsi="Times New Roman"/>
          <w:sz w:val="28"/>
          <w:szCs w:val="28"/>
        </w:rPr>
        <w:t xml:space="preserve"> </w:t>
      </w:r>
      <w:r w:rsidR="0059356E" w:rsidRPr="006E48E1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6E48E1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6E48E1">
        <w:rPr>
          <w:rFonts w:ascii="Times New Roman" w:hAnsi="Times New Roman"/>
          <w:sz w:val="28"/>
          <w:szCs w:val="28"/>
        </w:rPr>
        <w:t>муниципального образования</w:t>
      </w:r>
      <w:r w:rsidR="002F3A53" w:rsidRPr="006E48E1">
        <w:rPr>
          <w:rFonts w:ascii="Times New Roman" w:hAnsi="Times New Roman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6E48E1">
        <w:rPr>
          <w:rFonts w:ascii="Times New Roman" w:hAnsi="Times New Roman"/>
          <w:sz w:val="28"/>
          <w:szCs w:val="28"/>
        </w:rPr>
        <w:t>бюджета</w:t>
      </w:r>
      <w:r w:rsidR="0059356E" w:rsidRPr="006E48E1">
        <w:t xml:space="preserve"> </w:t>
      </w:r>
      <w:r w:rsidR="0059356E" w:rsidRPr="006E48E1">
        <w:rPr>
          <w:rFonts w:ascii="Times New Roman" w:hAnsi="Times New Roman"/>
          <w:sz w:val="28"/>
          <w:szCs w:val="28"/>
        </w:rPr>
        <w:t>муниципального образования</w:t>
      </w:r>
      <w:r w:rsidR="00085C5F" w:rsidRPr="006E48E1">
        <w:rPr>
          <w:rFonts w:ascii="Times New Roman" w:hAnsi="Times New Roman"/>
          <w:sz w:val="28"/>
          <w:szCs w:val="28"/>
        </w:rPr>
        <w:t>,</w:t>
      </w:r>
      <w:r w:rsidR="002F3A53" w:rsidRPr="006E48E1">
        <w:rPr>
          <w:rFonts w:ascii="Times New Roman" w:hAnsi="Times New Roman"/>
          <w:sz w:val="28"/>
          <w:szCs w:val="28"/>
        </w:rPr>
        <w:t xml:space="preserve"> </w:t>
      </w:r>
      <w:r w:rsidR="003D209A" w:rsidRPr="006E48E1">
        <w:rPr>
          <w:rFonts w:ascii="Times New Roman" w:hAnsi="Times New Roman"/>
          <w:sz w:val="28"/>
          <w:szCs w:val="28"/>
        </w:rPr>
        <w:t xml:space="preserve">могут быть внесены изменения </w:t>
      </w:r>
      <w:r w:rsidR="002F3A53" w:rsidRPr="006E48E1">
        <w:rPr>
          <w:rFonts w:ascii="Times New Roman" w:hAnsi="Times New Roman"/>
          <w:sz w:val="28"/>
          <w:szCs w:val="28"/>
        </w:rPr>
        <w:t>в перечень главных администраторов доходов бюджета</w:t>
      </w:r>
      <w:r w:rsidR="0059356E" w:rsidRPr="006E48E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D209A" w:rsidRPr="006E48E1">
        <w:rPr>
          <w:rFonts w:ascii="Times New Roman" w:hAnsi="Times New Roman"/>
          <w:sz w:val="28"/>
          <w:szCs w:val="28"/>
        </w:rPr>
        <w:t>.</w:t>
      </w:r>
    </w:p>
    <w:p w14:paraId="1EACE4C3" w14:textId="77777777" w:rsidR="003D209A" w:rsidRPr="006E48E1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AE677" w14:textId="78AFD5B4" w:rsidR="00820F5D" w:rsidRPr="006E48E1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6E48E1">
        <w:rPr>
          <w:rFonts w:ascii="Times New Roman" w:hAnsi="Times New Roman"/>
          <w:sz w:val="28"/>
          <w:szCs w:val="28"/>
        </w:rPr>
        <w:t xml:space="preserve">3. </w:t>
      </w:r>
      <w:r w:rsidR="002F3A53" w:rsidRPr="006E48E1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085C5F" w:rsidRPr="006E48E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D51EBA" w:rsidRPr="006E48E1">
        <w:rPr>
          <w:rFonts w:ascii="Times New Roman" w:hAnsi="Times New Roman"/>
          <w:sz w:val="28"/>
          <w:szCs w:val="28"/>
        </w:rPr>
        <w:t>Тулунского</w:t>
      </w:r>
      <w:proofErr w:type="spellEnd"/>
      <w:r w:rsidR="00D51EBA" w:rsidRPr="006E48E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F3A53" w:rsidRPr="006E48E1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</w:t>
      </w:r>
      <w:r w:rsidRPr="006E48E1">
        <w:rPr>
          <w:rFonts w:ascii="Times New Roman" w:hAnsi="Times New Roman"/>
          <w:sz w:val="28"/>
          <w:szCs w:val="28"/>
        </w:rPr>
        <w:t xml:space="preserve">в перечень главных администраторов доходов бюджета </w:t>
      </w:r>
      <w:r w:rsidR="0059356E" w:rsidRPr="006E48E1">
        <w:rPr>
          <w:rFonts w:ascii="Times New Roman" w:hAnsi="Times New Roman"/>
          <w:sz w:val="28"/>
          <w:szCs w:val="28"/>
        </w:rPr>
        <w:t>муниципального образования</w:t>
      </w:r>
      <w:r w:rsidRPr="006E48E1">
        <w:rPr>
          <w:rFonts w:ascii="Times New Roman" w:hAnsi="Times New Roman"/>
          <w:sz w:val="28"/>
          <w:szCs w:val="28"/>
        </w:rPr>
        <w:t xml:space="preserve"> </w:t>
      </w:r>
      <w:r w:rsidR="002F3A53" w:rsidRPr="006E48E1">
        <w:rPr>
          <w:rFonts w:ascii="Times New Roman" w:hAnsi="Times New Roman"/>
          <w:sz w:val="28"/>
          <w:szCs w:val="28"/>
        </w:rPr>
        <w:t xml:space="preserve">разрабатывает проект распоряжения администрации </w:t>
      </w:r>
      <w:proofErr w:type="spellStart"/>
      <w:r w:rsidR="006E48E1" w:rsidRPr="006E48E1">
        <w:rPr>
          <w:rFonts w:ascii="Times New Roman" w:hAnsi="Times New Roman"/>
          <w:sz w:val="28"/>
          <w:szCs w:val="28"/>
        </w:rPr>
        <w:t>Шерагульского</w:t>
      </w:r>
      <w:proofErr w:type="spellEnd"/>
      <w:r w:rsidR="00DA18D0" w:rsidRPr="006E48E1">
        <w:rPr>
          <w:rFonts w:ascii="Times New Roman" w:hAnsi="Times New Roman"/>
          <w:sz w:val="28"/>
          <w:szCs w:val="28"/>
        </w:rPr>
        <w:t xml:space="preserve"> </w:t>
      </w:r>
      <w:r w:rsidR="0059356E" w:rsidRPr="006E48E1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6E48E1">
        <w:rPr>
          <w:rFonts w:ascii="Times New Roman" w:hAnsi="Times New Roman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6E48E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3A53" w:rsidRPr="006E48E1">
        <w:rPr>
          <w:rFonts w:ascii="Times New Roman" w:hAnsi="Times New Roman"/>
          <w:sz w:val="28"/>
          <w:szCs w:val="28"/>
        </w:rPr>
        <w:t xml:space="preserve">и предоставляет в администрацию </w:t>
      </w:r>
      <w:proofErr w:type="spellStart"/>
      <w:r w:rsidR="006E48E1" w:rsidRPr="006E48E1">
        <w:rPr>
          <w:rFonts w:ascii="Times New Roman" w:hAnsi="Times New Roman"/>
          <w:sz w:val="28"/>
          <w:szCs w:val="28"/>
        </w:rPr>
        <w:t>Шерагульского</w:t>
      </w:r>
      <w:proofErr w:type="spellEnd"/>
      <w:r w:rsidR="00DA18D0" w:rsidRPr="006E48E1">
        <w:rPr>
          <w:rFonts w:ascii="Times New Roman" w:hAnsi="Times New Roman"/>
          <w:sz w:val="28"/>
          <w:szCs w:val="28"/>
        </w:rPr>
        <w:t xml:space="preserve"> </w:t>
      </w:r>
      <w:r w:rsidR="0059356E" w:rsidRPr="006E48E1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6E48E1">
        <w:rPr>
          <w:rFonts w:ascii="Times New Roman" w:hAnsi="Times New Roman"/>
          <w:sz w:val="28"/>
          <w:szCs w:val="28"/>
        </w:rPr>
        <w:t>.</w:t>
      </w:r>
    </w:p>
    <w:p w14:paraId="77AC71F6" w14:textId="77777777" w:rsidR="00573861" w:rsidRPr="006E48E1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E83D4" w14:textId="654DF9D9" w:rsidR="002F3A53" w:rsidRPr="006E48E1" w:rsidRDefault="00085C5F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6E48E1">
        <w:rPr>
          <w:rFonts w:ascii="Times New Roman" w:hAnsi="Times New Roman"/>
          <w:sz w:val="28"/>
          <w:szCs w:val="28"/>
        </w:rPr>
        <w:t>4</w:t>
      </w:r>
      <w:r w:rsidR="002F3A53" w:rsidRPr="006E48E1">
        <w:rPr>
          <w:rFonts w:ascii="Times New Roman" w:hAnsi="Times New Roman"/>
          <w:sz w:val="28"/>
          <w:szCs w:val="28"/>
        </w:rPr>
        <w:t>.</w:t>
      </w:r>
      <w:r w:rsidR="00E76741" w:rsidRPr="006E48E1">
        <w:rPr>
          <w:rFonts w:ascii="Times New Roman" w:hAnsi="Times New Roman"/>
          <w:sz w:val="28"/>
          <w:szCs w:val="28"/>
        </w:rPr>
        <w:t xml:space="preserve"> </w:t>
      </w:r>
      <w:r w:rsidR="002F3A53" w:rsidRPr="006E48E1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proofErr w:type="spellStart"/>
      <w:r w:rsidR="006E48E1" w:rsidRPr="006E48E1">
        <w:rPr>
          <w:rFonts w:ascii="Times New Roman" w:hAnsi="Times New Roman"/>
          <w:sz w:val="28"/>
          <w:szCs w:val="28"/>
        </w:rPr>
        <w:t>Шерагульского</w:t>
      </w:r>
      <w:proofErr w:type="spellEnd"/>
      <w:r w:rsidR="00DA18D0" w:rsidRPr="006E48E1">
        <w:rPr>
          <w:rFonts w:ascii="Times New Roman" w:hAnsi="Times New Roman"/>
          <w:sz w:val="28"/>
          <w:szCs w:val="28"/>
        </w:rPr>
        <w:t xml:space="preserve"> </w:t>
      </w:r>
      <w:r w:rsidR="0059356E" w:rsidRPr="006E48E1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6E48E1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6E48E1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ED4DC9" w14:textId="54B9356C" w:rsidR="0095791D" w:rsidRPr="006E48E1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5791D" w:rsidRPr="006E48E1" w:rsidSect="00CE45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97CF2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1E4B85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46D16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48E1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373B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2ABC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360D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9915-A268-4ECE-A220-1776728F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3865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224</cp:revision>
  <cp:lastPrinted>2026-05-21T01:44:00Z</cp:lastPrinted>
  <dcterms:created xsi:type="dcterms:W3CDTF">2016-05-11T00:29:00Z</dcterms:created>
  <dcterms:modified xsi:type="dcterms:W3CDTF">2026-05-21T01:46:00Z</dcterms:modified>
</cp:coreProperties>
</file>