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1" w:rsidRDefault="00916571" w:rsidP="0091657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916571" w:rsidRDefault="00916571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DD7" w:rsidRPr="00DD4DD7" w:rsidRDefault="00E80786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D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D4DD7" w:rsidRPr="00DD4DD7" w:rsidRDefault="00E80786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D7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E6ACB" w:rsidRDefault="00E80786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ШЕРАГУЛЬСКОГО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E6ACB" w:rsidRDefault="000E6ACB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DD7" w:rsidRPr="00DD4DD7" w:rsidRDefault="00DD4DD7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D7">
        <w:rPr>
          <w:rFonts w:ascii="Times New Roman" w:hAnsi="Times New Roman" w:cs="Times New Roman"/>
          <w:b/>
          <w:sz w:val="28"/>
          <w:szCs w:val="28"/>
        </w:rPr>
        <w:t>Р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А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С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П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О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Р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Я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Ж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Е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Н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И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Е</w:t>
      </w:r>
    </w:p>
    <w:p w:rsidR="00DD4DD7" w:rsidRPr="00DD4DD7" w:rsidRDefault="00DD4DD7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DD7" w:rsidRPr="00DD4DD7" w:rsidRDefault="00821E69" w:rsidP="00821E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44EB5">
        <w:rPr>
          <w:rFonts w:ascii="Times New Roman" w:hAnsi="Times New Roman" w:cs="Times New Roman"/>
          <w:b/>
          <w:sz w:val="28"/>
          <w:szCs w:val="28"/>
        </w:rPr>
        <w:t>.</w:t>
      </w:r>
      <w:r w:rsidR="00576D0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2A8C">
        <w:rPr>
          <w:rFonts w:ascii="Times New Roman" w:hAnsi="Times New Roman" w:cs="Times New Roman"/>
          <w:b/>
          <w:sz w:val="28"/>
          <w:szCs w:val="28"/>
        </w:rPr>
        <w:t>.</w:t>
      </w:r>
      <w:r w:rsidR="002377AF">
        <w:rPr>
          <w:rFonts w:ascii="Times New Roman" w:hAnsi="Times New Roman" w:cs="Times New Roman"/>
          <w:b/>
          <w:sz w:val="28"/>
          <w:szCs w:val="28"/>
        </w:rPr>
        <w:t>202</w:t>
      </w:r>
      <w:r w:rsidR="004F6B30">
        <w:rPr>
          <w:rFonts w:ascii="Times New Roman" w:hAnsi="Times New Roman" w:cs="Times New Roman"/>
          <w:b/>
          <w:sz w:val="28"/>
          <w:szCs w:val="28"/>
        </w:rPr>
        <w:t>5</w:t>
      </w:r>
      <w:r w:rsidR="00FA2E2C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DD4DD7" w:rsidRPr="00DD4D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A67E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D4DD7" w:rsidRPr="00DD4D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44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0F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1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D7" w:rsidRPr="00DD4DD7">
        <w:rPr>
          <w:rFonts w:ascii="Times New Roman" w:hAnsi="Times New Roman" w:cs="Times New Roman"/>
          <w:b/>
          <w:sz w:val="28"/>
          <w:szCs w:val="28"/>
        </w:rPr>
        <w:t>№</w:t>
      </w:r>
      <w:r w:rsidR="00DD4DD7" w:rsidRPr="000107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="00DD4DD7" w:rsidRPr="00B325AB">
        <w:rPr>
          <w:rFonts w:ascii="Times New Roman" w:hAnsi="Times New Roman" w:cs="Times New Roman"/>
          <w:b/>
          <w:sz w:val="28"/>
          <w:szCs w:val="28"/>
        </w:rPr>
        <w:t>-р</w:t>
      </w:r>
    </w:p>
    <w:p w:rsidR="00DD4DD7" w:rsidRDefault="002954EA" w:rsidP="00295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Шерагул</w:t>
      </w:r>
    </w:p>
    <w:p w:rsidR="00733D89" w:rsidRDefault="00733D89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DD7" w:rsidRDefault="00DD4DD7" w:rsidP="00BD2A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2A8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21E69">
        <w:rPr>
          <w:rFonts w:ascii="Times New Roman" w:hAnsi="Times New Roman" w:cs="Times New Roman"/>
          <w:b/>
          <w:i/>
          <w:sz w:val="28"/>
          <w:szCs w:val="28"/>
        </w:rPr>
        <w:t>б утверждении результатов определении</w:t>
      </w:r>
    </w:p>
    <w:p w:rsidR="00821E69" w:rsidRDefault="00821E69" w:rsidP="00BD2A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размера земельных долей в праве общей долевой</w:t>
      </w:r>
    </w:p>
    <w:p w:rsidR="00DE237E" w:rsidRDefault="00821E69" w:rsidP="00BD2A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собственности на земельный</w:t>
      </w:r>
      <w:r w:rsidR="00DE237E">
        <w:rPr>
          <w:rFonts w:ascii="Times New Roman" w:hAnsi="Times New Roman" w:cs="Times New Roman"/>
          <w:b/>
          <w:i/>
          <w:sz w:val="28"/>
          <w:szCs w:val="28"/>
        </w:rPr>
        <w:t xml:space="preserve"> участок из земель </w:t>
      </w:r>
    </w:p>
    <w:p w:rsidR="00DE237E" w:rsidRDefault="00DE237E" w:rsidP="00BD2A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сельскохозяйственного назначения, выраженных </w:t>
      </w:r>
    </w:p>
    <w:p w:rsidR="00821E69" w:rsidRPr="00BD2A8C" w:rsidRDefault="00DE237E" w:rsidP="00BD2A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гектарах, в виде простой правильной дроби</w:t>
      </w:r>
    </w:p>
    <w:p w:rsidR="00DD4DD7" w:rsidRPr="00BD2A8C" w:rsidRDefault="00DD4DD7" w:rsidP="00BD2A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4DD7" w:rsidRPr="00BD2A8C" w:rsidRDefault="00DD4DD7" w:rsidP="00DD4D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1AA8" w:rsidRDefault="00A85287" w:rsidP="00DE2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37E">
        <w:rPr>
          <w:rFonts w:ascii="Times New Roman" w:hAnsi="Times New Roman" w:cs="Times New Roman"/>
          <w:sz w:val="28"/>
          <w:szCs w:val="28"/>
        </w:rPr>
        <w:t xml:space="preserve">В соответствии с выпиской из Единого государственного реестра недвижимости об объекте недвижимости от 14.04. 2025 г. </w:t>
      </w:r>
      <w:r w:rsidR="00DE237E">
        <w:rPr>
          <w:rFonts w:ascii="Calibri" w:hAnsi="Calibri" w:cs="Times New Roman"/>
          <w:sz w:val="28"/>
          <w:szCs w:val="28"/>
        </w:rPr>
        <w:t>"</w:t>
      </w:r>
      <w:r w:rsidR="00DE237E">
        <w:rPr>
          <w:rFonts w:ascii="Times New Roman" w:hAnsi="Times New Roman" w:cs="Times New Roman"/>
          <w:sz w:val="28"/>
          <w:szCs w:val="28"/>
        </w:rPr>
        <w:t>Сведения о характеристиках объекта недвижимости</w:t>
      </w:r>
      <w:r w:rsidR="00DE237E">
        <w:rPr>
          <w:rFonts w:ascii="Calibri" w:hAnsi="Calibri" w:cs="Times New Roman"/>
          <w:sz w:val="28"/>
          <w:szCs w:val="28"/>
        </w:rPr>
        <w:t>"</w:t>
      </w:r>
      <w:r w:rsidR="00DE237E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38:15:000000:296, в целях определения размера земельных долей на земельный участок из земель сельскохозяйственного</w:t>
      </w:r>
      <w:r w:rsidR="004E4ED4">
        <w:rPr>
          <w:rFonts w:ascii="Times New Roman" w:hAnsi="Times New Roman" w:cs="Times New Roman"/>
          <w:sz w:val="28"/>
          <w:szCs w:val="28"/>
        </w:rPr>
        <w:t xml:space="preserve"> назначения, находящийся в общей долевой собственности, выраженных в гектарах, в виде простой правильной дроби в соответствии с пунктом 4</w:t>
      </w:r>
      <w:r w:rsidR="004E4ED4" w:rsidRPr="004E4ED4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 xml:space="preserve"> </w:t>
      </w:r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>статьи 15, пунктом 8 статьи 19.1 Федеральног</w:t>
      </w:r>
      <w:r w:rsidR="004E4ED4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 xml:space="preserve">о закона от 24.07.2002 №101-ФЗ </w:t>
      </w:r>
      <w:r w:rsidR="004E4ED4">
        <w:rPr>
          <w:rFonts w:ascii="Calibri" w:eastAsia="Times New Roman" w:hAnsi="Calibri" w:cs="Times New Roman"/>
          <w:bCs/>
          <w:color w:val="101010"/>
          <w:kern w:val="36"/>
          <w:sz w:val="28"/>
          <w:szCs w:val="28"/>
          <w:shd w:val="clear" w:color="auto" w:fill="FFFFFF"/>
        </w:rPr>
        <w:t>"</w:t>
      </w:r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>Об обороте земель с</w:t>
      </w:r>
      <w:r w:rsidR="004E4ED4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>ельскохозяйственного назначения</w:t>
      </w:r>
      <w:r w:rsidR="004E4ED4">
        <w:rPr>
          <w:rFonts w:ascii="Calibri" w:eastAsia="Times New Roman" w:hAnsi="Calibri" w:cs="Times New Roman"/>
          <w:bCs/>
          <w:color w:val="101010"/>
          <w:kern w:val="36"/>
          <w:sz w:val="28"/>
          <w:szCs w:val="28"/>
          <w:shd w:val="clear" w:color="auto" w:fill="FFFFFF"/>
        </w:rPr>
        <w:t>"</w:t>
      </w:r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 xml:space="preserve">, постановлением Правительства Российской </w:t>
      </w:r>
      <w:r w:rsidR="004E4ED4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 xml:space="preserve">Федерации от 16.09.2020 № 1475 </w:t>
      </w:r>
      <w:r w:rsidR="004E4ED4">
        <w:rPr>
          <w:rFonts w:ascii="Calibri" w:eastAsia="Times New Roman" w:hAnsi="Calibri" w:cs="Times New Roman"/>
          <w:bCs/>
          <w:color w:val="101010"/>
          <w:kern w:val="36"/>
          <w:sz w:val="28"/>
          <w:szCs w:val="28"/>
          <w:shd w:val="clear" w:color="auto" w:fill="FFFFFF"/>
        </w:rPr>
        <w:t>"</w:t>
      </w:r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 xml:space="preserve">Об утверждении Правил определения размеров земельных долей, выраженных в гектарах или </w:t>
      </w:r>
      <w:proofErr w:type="spellStart"/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>балло-гектарах</w:t>
      </w:r>
      <w:proofErr w:type="spellEnd"/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 xml:space="preserve">, </w:t>
      </w:r>
      <w:r w:rsidR="004E4ED4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>в виде простой правильной дроби</w:t>
      </w:r>
      <w:r w:rsidR="004E4ED4">
        <w:rPr>
          <w:rFonts w:ascii="Calibri" w:eastAsia="Times New Roman" w:hAnsi="Calibri" w:cs="Times New Roman"/>
          <w:bCs/>
          <w:color w:val="101010"/>
          <w:kern w:val="36"/>
          <w:sz w:val="28"/>
          <w:szCs w:val="28"/>
          <w:shd w:val="clear" w:color="auto" w:fill="FFFFFF"/>
        </w:rPr>
        <w:t>"</w:t>
      </w:r>
      <w:r w:rsidR="004E4ED4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  <w:t>,</w:t>
      </w:r>
    </w:p>
    <w:p w:rsidR="004E4ED4" w:rsidRDefault="004E4ED4" w:rsidP="00DE2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</w:rPr>
      </w:pPr>
    </w:p>
    <w:p w:rsidR="004E4ED4" w:rsidRPr="00AD3083" w:rsidRDefault="00DA2B5C" w:rsidP="004E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E4ED4">
        <w:rPr>
          <w:rFonts w:ascii="Times New Roman" w:eastAsia="Times New Roman" w:hAnsi="Times New Roman"/>
          <w:sz w:val="28"/>
          <w:szCs w:val="28"/>
        </w:rPr>
        <w:t>1.</w:t>
      </w:r>
      <w:r w:rsidR="00A85287">
        <w:rPr>
          <w:rFonts w:ascii="Times New Roman" w:eastAsia="Times New Roman" w:hAnsi="Times New Roman"/>
          <w:sz w:val="28"/>
          <w:szCs w:val="28"/>
        </w:rPr>
        <w:t xml:space="preserve"> </w:t>
      </w:r>
      <w:r w:rsidR="004E4ED4" w:rsidRPr="004E4ED4">
        <w:rPr>
          <w:rFonts w:ascii="Times New Roman" w:eastAsia="Times New Roman" w:hAnsi="Times New Roman"/>
          <w:sz w:val="28"/>
          <w:szCs w:val="28"/>
        </w:rPr>
        <w:t xml:space="preserve"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</w:t>
      </w:r>
      <w:r w:rsidR="004E4ED4">
        <w:rPr>
          <w:rFonts w:ascii="Times New Roman" w:eastAsia="Times New Roman" w:hAnsi="Times New Roman"/>
          <w:sz w:val="28"/>
          <w:szCs w:val="28"/>
        </w:rPr>
        <w:t>с кадастровым номером 38:15:000000:287, площадью 29307906 кв.м., расположенному по адресу: Иркутская область, Тулунский район, ТОО КСХП</w:t>
      </w:r>
      <w:r w:rsidR="00AD3083">
        <w:rPr>
          <w:rFonts w:ascii="Times New Roman" w:eastAsia="Times New Roman" w:hAnsi="Times New Roman"/>
          <w:sz w:val="28"/>
          <w:szCs w:val="28"/>
        </w:rPr>
        <w:t xml:space="preserve"> </w:t>
      </w:r>
      <w:r w:rsidR="00AD3083">
        <w:rPr>
          <w:rFonts w:ascii="Calibri" w:eastAsia="Times New Roman" w:hAnsi="Calibri"/>
          <w:sz w:val="28"/>
          <w:szCs w:val="28"/>
        </w:rPr>
        <w:t>"</w:t>
      </w:r>
      <w:r w:rsidR="00AD3083">
        <w:rPr>
          <w:rFonts w:ascii="Times New Roman" w:eastAsia="Times New Roman" w:hAnsi="Times New Roman"/>
          <w:sz w:val="28"/>
          <w:szCs w:val="28"/>
        </w:rPr>
        <w:t>имени Чапаева</w:t>
      </w:r>
      <w:r w:rsidR="00AD3083" w:rsidRPr="00AD3083">
        <w:rPr>
          <w:rFonts w:ascii="Times New Roman" w:eastAsia="Times New Roman" w:hAnsi="Times New Roman" w:cs="Times New Roman"/>
          <w:sz w:val="28"/>
          <w:szCs w:val="28"/>
        </w:rPr>
        <w:t>", выраженных в гектарах в виде простой правильной дроби:</w:t>
      </w:r>
    </w:p>
    <w:p w:rsidR="007E75C7" w:rsidRPr="004E4ED4" w:rsidRDefault="007E75C7" w:rsidP="001A5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2731"/>
        <w:gridCol w:w="1460"/>
        <w:gridCol w:w="2363"/>
        <w:gridCol w:w="2345"/>
      </w:tblGrid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№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ФИО</w:t>
            </w:r>
          </w:p>
          <w:p w:rsidR="00AD3083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 Правообладателя</w:t>
            </w:r>
          </w:p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Размер земельной доли</w:t>
            </w:r>
          </w:p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lastRenderedPageBreak/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lastRenderedPageBreak/>
              <w:t>№ государственной регистрация права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Размер земельной доли в виде п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ой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 правильн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ой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 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lastRenderedPageBreak/>
              <w:t>дроб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и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83" w:rsidRPr="007822C9" w:rsidRDefault="00AD3083" w:rsidP="00AD30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Савош Ольга Ивановна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83" w:rsidRPr="007822C9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9,6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83" w:rsidRPr="007822C9" w:rsidRDefault="00AD3083" w:rsidP="00AD30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38:15:000000:296-38/124/2024-175 от 19.08.2024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83" w:rsidRDefault="00AD308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8C" w:rsidRDefault="004A0C8C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8C" w:rsidRDefault="004A0C8C" w:rsidP="00AD308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Пальвинская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8C" w:rsidRDefault="004A0C8C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19,2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8C" w:rsidRDefault="004A0C8C" w:rsidP="004A0C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38:15:000000:296-38/119/2019-107 от 23.05.2019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8C" w:rsidRDefault="00313BF3" w:rsidP="004A11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19/2930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Default="000259EC" w:rsidP="000259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Default="000259EC" w:rsidP="000259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Пальвинский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Pr="007822C9" w:rsidRDefault="000259EC" w:rsidP="000259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9,6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Pr="007822C9" w:rsidRDefault="000259EC" w:rsidP="000259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38:15:000000:296-38/119/2019-104 от 23.05.2019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Default="000259EC" w:rsidP="000259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Default="000259EC" w:rsidP="000259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4.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Default="000259EC" w:rsidP="000259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Зиновьева Валентина Петровна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Pr="007822C9" w:rsidRDefault="000259EC" w:rsidP="000259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9,6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Pr="007822C9" w:rsidRDefault="000259EC" w:rsidP="000259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38:15:000000:296-38/122/2019-103 от 14.03.2019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9EC" w:rsidRDefault="000259EC" w:rsidP="000259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Default="00DD6758" w:rsidP="00DD6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5.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Default="00DD6758" w:rsidP="00DD675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Савош Ольга Ивановна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Pr="007822C9" w:rsidRDefault="00DD6758" w:rsidP="00DD6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28,8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Pr="007822C9" w:rsidRDefault="00B20D07" w:rsidP="00B20D0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38:15:000000:296-38/011</w:t>
            </w:r>
            <w:r w:rsidR="00DD675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/2018-98 от 21.03.2018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Default="00DD6758" w:rsidP="00DD6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Default="00DD6758" w:rsidP="00DD6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6.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Default="00DD6758" w:rsidP="00DD675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Крюков Леонид Николаевич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Pr="007822C9" w:rsidRDefault="00DD6758" w:rsidP="00DD6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9,6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Pr="007822C9" w:rsidRDefault="00DD6758" w:rsidP="00C827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38:15:000000:296-38/011/2017-</w:t>
            </w:r>
            <w:r w:rsidR="00C22A2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67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 от 23.0</w:t>
            </w:r>
            <w:r w:rsidR="00C82782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3.2017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758" w:rsidRDefault="00DD6758" w:rsidP="00DD67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Default="00C82782" w:rsidP="00C827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7.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Default="00C82782" w:rsidP="00C827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Андреевский Борис Николаевич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Pr="007822C9" w:rsidRDefault="00C82782" w:rsidP="00C827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9,6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Pr="007822C9" w:rsidRDefault="00C82782" w:rsidP="00C827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38-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38/011-38/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011/005/2016-4264/1 от 19.12.2016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Default="00C82782" w:rsidP="00C827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Default="00C82782" w:rsidP="00C827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8.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Default="00C82782" w:rsidP="00C827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Степанов Евгений Викторович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Pr="007822C9" w:rsidRDefault="00C82782" w:rsidP="00C827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4,8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Pr="007822C9" w:rsidRDefault="00B20D07" w:rsidP="00C827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38-</w:t>
            </w:r>
            <w:r w:rsidR="00C82782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38/011/001/2016-4580/1 от 29.06.2016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82" w:rsidRDefault="00313BF3" w:rsidP="00C827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4</w:t>
            </w:r>
            <w:r w:rsidR="00C82782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  <w:tr w:rsidR="00B20D07" w:rsidRPr="007822C9" w:rsidTr="004A0C8C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07" w:rsidRDefault="00B20D07" w:rsidP="00B20D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9.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07" w:rsidRDefault="00B20D07" w:rsidP="00B20D0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Константинова Людмила Викторовна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07" w:rsidRPr="007822C9" w:rsidRDefault="00B20D07" w:rsidP="00B20D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9,6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07" w:rsidRPr="007822C9" w:rsidRDefault="00B20D07" w:rsidP="00B20D0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38-38/011-38/011/001/2016-519/2 от 05.02.2016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07" w:rsidRDefault="00B20D07" w:rsidP="00B20D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9/</w:t>
            </w:r>
            <w:r w:rsidR="00313B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2930</w:t>
            </w:r>
          </w:p>
        </w:tc>
      </w:tr>
    </w:tbl>
    <w:p w:rsidR="00DA2B5C" w:rsidRDefault="00DA2B5C" w:rsidP="00DA2B5C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A85287" w:rsidRDefault="00A85287" w:rsidP="00A85287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</w:t>
      </w:r>
      <w:r w:rsidR="00DA2B5C">
        <w:rPr>
          <w:rFonts w:ascii="Times New Roman" w:hAnsi="Times New Roman"/>
          <w:bCs/>
          <w:kern w:val="2"/>
          <w:sz w:val="28"/>
          <w:szCs w:val="28"/>
        </w:rPr>
        <w:t>2. Настоящее распоряжение</w:t>
      </w:r>
      <w:r w:rsidR="00DA2B5C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DA2B5C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A85287" w:rsidRDefault="00A85287" w:rsidP="00A85287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</w:t>
      </w:r>
      <w:r w:rsidRPr="00A85287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8528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Pr="00A852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8528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A852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sheragul</w:t>
        </w:r>
        <w:r w:rsidRPr="00A85287">
          <w:rPr>
            <w:rStyle w:val="a6"/>
            <w:rFonts w:ascii="Times New Roman" w:hAnsi="Times New Roman" w:cs="Times New Roman"/>
            <w:sz w:val="28"/>
            <w:szCs w:val="28"/>
          </w:rPr>
          <w:t>.mo38.ru</w:t>
        </w:r>
      </w:hyperlink>
      <w:r w:rsidRPr="00A852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528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A85287" w:rsidRPr="00A85287" w:rsidRDefault="00A85287" w:rsidP="00A85287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</w:t>
      </w:r>
      <w:r w:rsidRPr="00A85287"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A85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28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F0E7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A8528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2A8C" w:rsidRPr="00615AE1" w:rsidRDefault="00BD2A8C" w:rsidP="001A5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C8C" w:rsidRDefault="004A0C8C" w:rsidP="00801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C8C" w:rsidRDefault="00A85287" w:rsidP="0080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Шерагульского сельского поселения                                      П.А. Сулима</w:t>
      </w:r>
      <w:bookmarkStart w:id="0" w:name="_GoBack"/>
      <w:bookmarkEnd w:id="0"/>
    </w:p>
    <w:p w:rsidR="00A85287" w:rsidRDefault="00A852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5287" w:rsidSect="00E9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1FB"/>
    <w:multiLevelType w:val="hybridMultilevel"/>
    <w:tmpl w:val="AC72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5FFE"/>
    <w:multiLevelType w:val="hybridMultilevel"/>
    <w:tmpl w:val="007AB7AA"/>
    <w:lvl w:ilvl="0" w:tplc="5F76C8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0101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D7"/>
    <w:rsid w:val="00010735"/>
    <w:rsid w:val="000123C4"/>
    <w:rsid w:val="000123E1"/>
    <w:rsid w:val="000168FD"/>
    <w:rsid w:val="000233DE"/>
    <w:rsid w:val="000259EC"/>
    <w:rsid w:val="0003131E"/>
    <w:rsid w:val="00037CCF"/>
    <w:rsid w:val="00057E92"/>
    <w:rsid w:val="000707FE"/>
    <w:rsid w:val="000760FB"/>
    <w:rsid w:val="00091478"/>
    <w:rsid w:val="000C7F0D"/>
    <w:rsid w:val="000D0398"/>
    <w:rsid w:val="000D608D"/>
    <w:rsid w:val="000E636B"/>
    <w:rsid w:val="000E6ACB"/>
    <w:rsid w:val="00136659"/>
    <w:rsid w:val="0015165D"/>
    <w:rsid w:val="00153BFF"/>
    <w:rsid w:val="001547DF"/>
    <w:rsid w:val="00163AA3"/>
    <w:rsid w:val="00165EF3"/>
    <w:rsid w:val="001A452C"/>
    <w:rsid w:val="001A5AE5"/>
    <w:rsid w:val="001B1AA3"/>
    <w:rsid w:val="001D2D65"/>
    <w:rsid w:val="001D6899"/>
    <w:rsid w:val="001E527C"/>
    <w:rsid w:val="001E5EDD"/>
    <w:rsid w:val="00210346"/>
    <w:rsid w:val="00214C2E"/>
    <w:rsid w:val="0023168B"/>
    <w:rsid w:val="002377AF"/>
    <w:rsid w:val="002463CD"/>
    <w:rsid w:val="00260C6B"/>
    <w:rsid w:val="002950BF"/>
    <w:rsid w:val="002954EA"/>
    <w:rsid w:val="002E0258"/>
    <w:rsid w:val="002F5F52"/>
    <w:rsid w:val="003003D0"/>
    <w:rsid w:val="00313BF3"/>
    <w:rsid w:val="0035481D"/>
    <w:rsid w:val="00381925"/>
    <w:rsid w:val="003A5BD1"/>
    <w:rsid w:val="003B0508"/>
    <w:rsid w:val="003B2315"/>
    <w:rsid w:val="003B25FC"/>
    <w:rsid w:val="003B3E80"/>
    <w:rsid w:val="003B6CFD"/>
    <w:rsid w:val="003E27AD"/>
    <w:rsid w:val="003E51F7"/>
    <w:rsid w:val="004378C3"/>
    <w:rsid w:val="00443EF4"/>
    <w:rsid w:val="00454698"/>
    <w:rsid w:val="00461AA8"/>
    <w:rsid w:val="004666D4"/>
    <w:rsid w:val="004704EB"/>
    <w:rsid w:val="00482AFF"/>
    <w:rsid w:val="00487E7E"/>
    <w:rsid w:val="004A0C8C"/>
    <w:rsid w:val="004C6745"/>
    <w:rsid w:val="004D0F44"/>
    <w:rsid w:val="004E4ED4"/>
    <w:rsid w:val="004F6B30"/>
    <w:rsid w:val="004F780C"/>
    <w:rsid w:val="00510F19"/>
    <w:rsid w:val="00546C8A"/>
    <w:rsid w:val="00552950"/>
    <w:rsid w:val="00570583"/>
    <w:rsid w:val="00574838"/>
    <w:rsid w:val="005749FD"/>
    <w:rsid w:val="00576D09"/>
    <w:rsid w:val="005801F7"/>
    <w:rsid w:val="00585374"/>
    <w:rsid w:val="00586FB0"/>
    <w:rsid w:val="005A67EA"/>
    <w:rsid w:val="005B76F9"/>
    <w:rsid w:val="00607255"/>
    <w:rsid w:val="00615AE1"/>
    <w:rsid w:val="00621D0D"/>
    <w:rsid w:val="00627D78"/>
    <w:rsid w:val="00632597"/>
    <w:rsid w:val="006A44A9"/>
    <w:rsid w:val="006D13D0"/>
    <w:rsid w:val="00710136"/>
    <w:rsid w:val="00713A20"/>
    <w:rsid w:val="00717897"/>
    <w:rsid w:val="00721229"/>
    <w:rsid w:val="00723C5A"/>
    <w:rsid w:val="00733D89"/>
    <w:rsid w:val="0074595B"/>
    <w:rsid w:val="00745EC9"/>
    <w:rsid w:val="00751380"/>
    <w:rsid w:val="007908DD"/>
    <w:rsid w:val="007B645F"/>
    <w:rsid w:val="007D7A0B"/>
    <w:rsid w:val="007E598F"/>
    <w:rsid w:val="007E75C7"/>
    <w:rsid w:val="008015DB"/>
    <w:rsid w:val="00801864"/>
    <w:rsid w:val="00821E69"/>
    <w:rsid w:val="00856E19"/>
    <w:rsid w:val="00894170"/>
    <w:rsid w:val="008E271D"/>
    <w:rsid w:val="00915A70"/>
    <w:rsid w:val="00916571"/>
    <w:rsid w:val="0094209C"/>
    <w:rsid w:val="00954933"/>
    <w:rsid w:val="00954E73"/>
    <w:rsid w:val="00956EE0"/>
    <w:rsid w:val="0096706D"/>
    <w:rsid w:val="00967125"/>
    <w:rsid w:val="0097555D"/>
    <w:rsid w:val="00993799"/>
    <w:rsid w:val="00997039"/>
    <w:rsid w:val="009A7B43"/>
    <w:rsid w:val="009B335C"/>
    <w:rsid w:val="009C23F8"/>
    <w:rsid w:val="009C30A3"/>
    <w:rsid w:val="009C4CC9"/>
    <w:rsid w:val="00A00359"/>
    <w:rsid w:val="00A13116"/>
    <w:rsid w:val="00A6252E"/>
    <w:rsid w:val="00A73E3C"/>
    <w:rsid w:val="00A85287"/>
    <w:rsid w:val="00A9454D"/>
    <w:rsid w:val="00AA6A2F"/>
    <w:rsid w:val="00AB1D3F"/>
    <w:rsid w:val="00AB1E10"/>
    <w:rsid w:val="00AB3D27"/>
    <w:rsid w:val="00AB4055"/>
    <w:rsid w:val="00AC4DC2"/>
    <w:rsid w:val="00AC6F00"/>
    <w:rsid w:val="00AD3083"/>
    <w:rsid w:val="00AF0E7F"/>
    <w:rsid w:val="00B07688"/>
    <w:rsid w:val="00B15811"/>
    <w:rsid w:val="00B20D07"/>
    <w:rsid w:val="00B325AB"/>
    <w:rsid w:val="00B33715"/>
    <w:rsid w:val="00B452B3"/>
    <w:rsid w:val="00B70ACA"/>
    <w:rsid w:val="00BA5483"/>
    <w:rsid w:val="00BC57ED"/>
    <w:rsid w:val="00BD2A8C"/>
    <w:rsid w:val="00BD3BAA"/>
    <w:rsid w:val="00BD6445"/>
    <w:rsid w:val="00BE052F"/>
    <w:rsid w:val="00C21E7A"/>
    <w:rsid w:val="00C22A25"/>
    <w:rsid w:val="00C44EB5"/>
    <w:rsid w:val="00C62FF8"/>
    <w:rsid w:val="00C82782"/>
    <w:rsid w:val="00CC6750"/>
    <w:rsid w:val="00CF7D8E"/>
    <w:rsid w:val="00D222A9"/>
    <w:rsid w:val="00D4689E"/>
    <w:rsid w:val="00D47E6F"/>
    <w:rsid w:val="00D50C6C"/>
    <w:rsid w:val="00D621E0"/>
    <w:rsid w:val="00D7073D"/>
    <w:rsid w:val="00D82853"/>
    <w:rsid w:val="00DA2B5C"/>
    <w:rsid w:val="00DD4DD7"/>
    <w:rsid w:val="00DD6758"/>
    <w:rsid w:val="00DE237E"/>
    <w:rsid w:val="00E04D97"/>
    <w:rsid w:val="00E162C6"/>
    <w:rsid w:val="00E25C40"/>
    <w:rsid w:val="00E30104"/>
    <w:rsid w:val="00E35B4E"/>
    <w:rsid w:val="00E45AF5"/>
    <w:rsid w:val="00E568B6"/>
    <w:rsid w:val="00E60A05"/>
    <w:rsid w:val="00E65308"/>
    <w:rsid w:val="00E73B7A"/>
    <w:rsid w:val="00E8041F"/>
    <w:rsid w:val="00E80786"/>
    <w:rsid w:val="00E833D3"/>
    <w:rsid w:val="00E9426F"/>
    <w:rsid w:val="00E95B4E"/>
    <w:rsid w:val="00EA1CA3"/>
    <w:rsid w:val="00EA4CF3"/>
    <w:rsid w:val="00EC5DC1"/>
    <w:rsid w:val="00ED6EC8"/>
    <w:rsid w:val="00EF399E"/>
    <w:rsid w:val="00F20425"/>
    <w:rsid w:val="00F27603"/>
    <w:rsid w:val="00F478D4"/>
    <w:rsid w:val="00F539BF"/>
    <w:rsid w:val="00F544E9"/>
    <w:rsid w:val="00F75AF8"/>
    <w:rsid w:val="00F860AC"/>
    <w:rsid w:val="00FA2E2C"/>
    <w:rsid w:val="00FB38B1"/>
    <w:rsid w:val="00FC349E"/>
    <w:rsid w:val="00FE5CB2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1657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ED4"/>
    <w:pPr>
      <w:ind w:left="720"/>
      <w:contextualSpacing/>
    </w:pPr>
  </w:style>
  <w:style w:type="character" w:styleId="a6">
    <w:name w:val="Hyperlink"/>
    <w:rsid w:val="00A852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2022-05-30T01:29:00Z</cp:lastPrinted>
  <dcterms:created xsi:type="dcterms:W3CDTF">2023-12-04T03:15:00Z</dcterms:created>
  <dcterms:modified xsi:type="dcterms:W3CDTF">2025-05-21T07:46:00Z</dcterms:modified>
</cp:coreProperties>
</file>