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12" w:rsidRDefault="00072C12" w:rsidP="00674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88009F" wp14:editId="418C97DF">
            <wp:simplePos x="0" y="0"/>
            <wp:positionH relativeFrom="margin">
              <wp:posOffset>0</wp:posOffset>
            </wp:positionH>
            <wp:positionV relativeFrom="paragraph">
              <wp:posOffset>313690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C12" w:rsidRDefault="00072C12" w:rsidP="0067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12" w:rsidRDefault="00072C12" w:rsidP="0067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12" w:rsidRDefault="00072C12" w:rsidP="0067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C12" w:rsidRDefault="00072C12" w:rsidP="00674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5F1" w:rsidRPr="00292B48" w:rsidRDefault="002467C8" w:rsidP="00674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48">
        <w:rPr>
          <w:rFonts w:ascii="Times New Roman" w:hAnsi="Times New Roman" w:cs="Times New Roman"/>
          <w:b/>
          <w:sz w:val="28"/>
          <w:szCs w:val="28"/>
        </w:rPr>
        <w:t>В Управлении Росреестра работает «телефон доверия» по вопросам противодействия коррупции</w:t>
      </w:r>
    </w:p>
    <w:p w:rsidR="00216B51" w:rsidRPr="00674436" w:rsidRDefault="00216B51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 xml:space="preserve">Управление Росреестра по Иркутской области </w:t>
      </w:r>
      <w:r w:rsidR="00A5754F" w:rsidRPr="00674436">
        <w:rPr>
          <w:rFonts w:ascii="Times New Roman" w:hAnsi="Times New Roman" w:cs="Times New Roman"/>
          <w:sz w:val="28"/>
          <w:szCs w:val="28"/>
        </w:rPr>
        <w:t>ведет активную работу по противодействию коррупции, используя возможные каналы обратной связи с потребителями государственных услуг. Для</w:t>
      </w:r>
      <w:r w:rsidRPr="00674436">
        <w:rPr>
          <w:rFonts w:ascii="Times New Roman" w:hAnsi="Times New Roman" w:cs="Times New Roman"/>
          <w:sz w:val="28"/>
          <w:szCs w:val="28"/>
        </w:rPr>
        <w:t xml:space="preserve"> оперативного реагирования на возможные коррупционные проявления в деятельности служащих Управления</w:t>
      </w:r>
      <w:r w:rsidR="00A5754F" w:rsidRPr="00674436">
        <w:rPr>
          <w:rFonts w:ascii="Times New Roman" w:hAnsi="Times New Roman" w:cs="Times New Roman"/>
          <w:sz w:val="28"/>
          <w:szCs w:val="28"/>
        </w:rPr>
        <w:t xml:space="preserve"> и</w:t>
      </w:r>
      <w:r w:rsidRPr="00674436">
        <w:rPr>
          <w:rFonts w:ascii="Times New Roman" w:hAnsi="Times New Roman" w:cs="Times New Roman"/>
          <w:sz w:val="28"/>
          <w:szCs w:val="28"/>
        </w:rPr>
        <w:t xml:space="preserve"> для обеспечения защиты пр</w:t>
      </w:r>
      <w:r w:rsidR="0034457E" w:rsidRPr="00674436">
        <w:rPr>
          <w:rFonts w:ascii="Times New Roman" w:hAnsi="Times New Roman" w:cs="Times New Roman"/>
          <w:sz w:val="28"/>
          <w:szCs w:val="28"/>
        </w:rPr>
        <w:t>ав и законных интересов граждан</w:t>
      </w:r>
      <w:r w:rsidRPr="00674436">
        <w:rPr>
          <w:rFonts w:ascii="Times New Roman" w:hAnsi="Times New Roman" w:cs="Times New Roman"/>
          <w:sz w:val="28"/>
          <w:szCs w:val="28"/>
        </w:rPr>
        <w:t xml:space="preserve"> функционирует «телефон доверия»: +7 (3952) 41-95-18. </w:t>
      </w:r>
    </w:p>
    <w:p w:rsidR="00216B51" w:rsidRPr="00674436" w:rsidRDefault="00216B51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>По «телефону доверия» принимается и рассматривается информация о фактах:</w:t>
      </w:r>
    </w:p>
    <w:p w:rsidR="00216B51" w:rsidRPr="00674436" w:rsidRDefault="0034457E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 xml:space="preserve">- </w:t>
      </w:r>
      <w:r w:rsidR="00216B51" w:rsidRPr="00674436">
        <w:rPr>
          <w:rFonts w:ascii="Times New Roman" w:hAnsi="Times New Roman" w:cs="Times New Roman"/>
          <w:sz w:val="28"/>
          <w:szCs w:val="28"/>
        </w:rPr>
        <w:t>коррупционных проявлений в действиях гражданских служащих и работников;</w:t>
      </w:r>
    </w:p>
    <w:p w:rsidR="00216B51" w:rsidRPr="00674436" w:rsidRDefault="0034457E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 xml:space="preserve">- </w:t>
      </w:r>
      <w:r w:rsidR="00216B51" w:rsidRPr="00674436">
        <w:rPr>
          <w:rFonts w:ascii="Times New Roman" w:hAnsi="Times New Roman" w:cs="Times New Roman"/>
          <w:sz w:val="28"/>
          <w:szCs w:val="28"/>
        </w:rPr>
        <w:t>конфликта интересов в действиях (бездействии) гражданских служащих и работников;</w:t>
      </w:r>
    </w:p>
    <w:p w:rsidR="00216B51" w:rsidRPr="00674436" w:rsidRDefault="0034457E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 xml:space="preserve">- </w:t>
      </w:r>
      <w:r w:rsidR="00216B51" w:rsidRPr="00674436">
        <w:rPr>
          <w:rFonts w:ascii="Times New Roman" w:hAnsi="Times New Roman" w:cs="Times New Roman"/>
          <w:sz w:val="28"/>
          <w:szCs w:val="28"/>
        </w:rPr>
        <w:t>несоблюдения 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216B51" w:rsidRPr="00674436" w:rsidRDefault="00216B51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 xml:space="preserve">«Телефон доверия» функционирует ежедневно, круглосуточно (без выходных и перерывов) в автоматическом режиме и оснащен системой записи поступающих обращений (функция «автоответчик»). </w:t>
      </w:r>
    </w:p>
    <w:p w:rsidR="00216B51" w:rsidRPr="00674436" w:rsidRDefault="00216B51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>Кроме того, сообщить о случае выявления коррупционных правонарушений можно по адресу электронной почты: 38_upr@rosreestr.ru.</w:t>
      </w:r>
    </w:p>
    <w:p w:rsidR="003B683B" w:rsidRDefault="00216B51" w:rsidP="00674436">
      <w:pPr>
        <w:jc w:val="both"/>
        <w:rPr>
          <w:rFonts w:ascii="Times New Roman" w:hAnsi="Times New Roman" w:cs="Times New Roman"/>
          <w:sz w:val="28"/>
          <w:szCs w:val="28"/>
        </w:rPr>
      </w:pPr>
      <w:r w:rsidRPr="00674436">
        <w:rPr>
          <w:rFonts w:ascii="Times New Roman" w:hAnsi="Times New Roman" w:cs="Times New Roman"/>
          <w:sz w:val="28"/>
          <w:szCs w:val="28"/>
        </w:rPr>
        <w:t>Обращаем внимание, что анонимные обращения не рассматриваются.</w:t>
      </w:r>
    </w:p>
    <w:p w:rsidR="003B683B" w:rsidRDefault="003B683B" w:rsidP="003B683B">
      <w:pPr>
        <w:rPr>
          <w:rFonts w:ascii="Times New Roman" w:hAnsi="Times New Roman" w:cs="Times New Roman"/>
          <w:sz w:val="28"/>
          <w:szCs w:val="28"/>
        </w:rPr>
      </w:pPr>
    </w:p>
    <w:p w:rsidR="00072C12" w:rsidRDefault="00072C12" w:rsidP="00072C12"/>
    <w:p w:rsidR="00072C12" w:rsidRPr="00FF786E" w:rsidRDefault="00072C12" w:rsidP="00072C12">
      <w:pPr>
        <w:rPr>
          <w:sz w:val="24"/>
          <w:szCs w:val="24"/>
        </w:rPr>
      </w:pPr>
      <w:r w:rsidRPr="00FF786E">
        <w:rPr>
          <w:sz w:val="24"/>
          <w:szCs w:val="24"/>
        </w:rPr>
        <w:t xml:space="preserve">При использовании информации ссылка на пресс-службу Управления Росреестра по Иркутской области обязательна </w:t>
      </w:r>
    </w:p>
    <w:p w:rsidR="0035324E" w:rsidRPr="007E3E44" w:rsidRDefault="00072C12" w:rsidP="003B683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5324E" w:rsidRPr="007E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08"/>
    <w:rsid w:val="00072C12"/>
    <w:rsid w:val="00092608"/>
    <w:rsid w:val="000965F5"/>
    <w:rsid w:val="00216B51"/>
    <w:rsid w:val="002467C8"/>
    <w:rsid w:val="00246A74"/>
    <w:rsid w:val="00292B48"/>
    <w:rsid w:val="0034457E"/>
    <w:rsid w:val="003B683B"/>
    <w:rsid w:val="004C4F05"/>
    <w:rsid w:val="00530A47"/>
    <w:rsid w:val="00674436"/>
    <w:rsid w:val="006F7C25"/>
    <w:rsid w:val="007E3E44"/>
    <w:rsid w:val="00A5754F"/>
    <w:rsid w:val="00B33152"/>
    <w:rsid w:val="00B71D75"/>
    <w:rsid w:val="00C705F1"/>
    <w:rsid w:val="00D842FB"/>
    <w:rsid w:val="00EB02F6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F9B4"/>
  <w15:chartTrackingRefBased/>
  <w15:docId w15:val="{0B3E9FE4-3645-4905-B0ED-158995A4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17</cp:revision>
  <dcterms:created xsi:type="dcterms:W3CDTF">2020-11-30T01:21:00Z</dcterms:created>
  <dcterms:modified xsi:type="dcterms:W3CDTF">2020-12-04T00:57:00Z</dcterms:modified>
</cp:coreProperties>
</file>