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AF1C77" w:rsidP="001C030C">
      <w:pPr>
        <w:jc w:val="center"/>
        <w:rPr>
          <w:sz w:val="28"/>
          <w:szCs w:val="28"/>
        </w:rPr>
      </w:pPr>
      <w:r w:rsidRPr="00AF1C77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AF1C77" w:rsidP="001C030C">
      <w:pPr>
        <w:jc w:val="center"/>
        <w:rPr>
          <w:sz w:val="28"/>
          <w:szCs w:val="28"/>
        </w:rPr>
      </w:pPr>
      <w:r w:rsidRPr="00AF1C77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2D6AD8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 июн</w:t>
      </w:r>
      <w:r w:rsidR="0047442E">
        <w:rPr>
          <w:b/>
          <w:sz w:val="28"/>
          <w:szCs w:val="28"/>
        </w:rPr>
        <w:t>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3A18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3A18C4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927E2D" w:rsidRPr="00D261D4" w:rsidRDefault="00DB05C2" w:rsidP="00D261D4">
      <w:pPr>
        <w:jc w:val="center"/>
        <w:rPr>
          <w:b/>
          <w:i/>
          <w:sz w:val="22"/>
          <w:szCs w:val="22"/>
        </w:rPr>
      </w:pPr>
      <w:r w:rsidRPr="00D261D4">
        <w:rPr>
          <w:b/>
          <w:i/>
          <w:sz w:val="22"/>
          <w:szCs w:val="22"/>
        </w:rPr>
        <w:t xml:space="preserve">1. </w:t>
      </w:r>
      <w:r w:rsidR="002D6AD8" w:rsidRPr="00D261D4">
        <w:rPr>
          <w:b/>
          <w:i/>
          <w:sz w:val="22"/>
          <w:szCs w:val="22"/>
        </w:rPr>
        <w:t>Решение Думы Шерагульского сельского поселения от 05.06.2025 г. № 119 «</w:t>
      </w:r>
      <w:r w:rsidR="00927E2D" w:rsidRPr="00D261D4">
        <w:rPr>
          <w:b/>
          <w:i/>
          <w:sz w:val="22"/>
          <w:szCs w:val="22"/>
        </w:rPr>
        <w:t>Об исполнении бюджета</w:t>
      </w:r>
      <w:r w:rsidR="00D261D4">
        <w:rPr>
          <w:b/>
          <w:i/>
          <w:sz w:val="22"/>
          <w:szCs w:val="22"/>
        </w:rPr>
        <w:t xml:space="preserve"> </w:t>
      </w:r>
      <w:r w:rsidR="00927E2D" w:rsidRPr="00D261D4">
        <w:rPr>
          <w:b/>
          <w:i/>
          <w:sz w:val="22"/>
          <w:szCs w:val="22"/>
        </w:rPr>
        <w:t>Шерагульского муниципального</w:t>
      </w:r>
      <w:r w:rsidR="00D261D4">
        <w:rPr>
          <w:b/>
          <w:i/>
          <w:sz w:val="22"/>
          <w:szCs w:val="22"/>
        </w:rPr>
        <w:t xml:space="preserve"> </w:t>
      </w:r>
      <w:r w:rsidR="00927E2D" w:rsidRPr="00D261D4">
        <w:rPr>
          <w:b/>
          <w:i/>
          <w:sz w:val="22"/>
          <w:szCs w:val="22"/>
        </w:rPr>
        <w:t>образования за 2024 год</w:t>
      </w:r>
      <w:r w:rsidR="00D261D4" w:rsidRPr="00D261D4">
        <w:rPr>
          <w:b/>
          <w:i/>
          <w:sz w:val="22"/>
          <w:szCs w:val="22"/>
        </w:rPr>
        <w:t>»</w:t>
      </w:r>
    </w:p>
    <w:p w:rsidR="00927E2D" w:rsidRPr="00D261D4" w:rsidRDefault="00927E2D" w:rsidP="00D261D4">
      <w:pPr>
        <w:rPr>
          <w:b/>
          <w:sz w:val="18"/>
          <w:szCs w:val="18"/>
        </w:rPr>
      </w:pPr>
    </w:p>
    <w:p w:rsidR="00927E2D" w:rsidRPr="00D261D4" w:rsidRDefault="00927E2D" w:rsidP="00D261D4">
      <w:pPr>
        <w:ind w:firstLine="708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Руководствуясь Бюджетным кодексом РФ, Федеральным законом «Об общих принципах организации местного самоуправления в Российской Федерации», статьями 33, 48 Устава Шерагульского муниципального образования, Положением «О бюджетном процессе в Шерагульском муниципальном образовании», Дума Шерагульского сельского поселения</w:t>
      </w:r>
    </w:p>
    <w:p w:rsidR="00D261D4" w:rsidRDefault="00D261D4" w:rsidP="00D261D4">
      <w:pPr>
        <w:ind w:left="3540" w:firstLine="708"/>
        <w:rPr>
          <w:b/>
          <w:sz w:val="20"/>
          <w:szCs w:val="20"/>
        </w:rPr>
      </w:pPr>
    </w:p>
    <w:p w:rsidR="00927E2D" w:rsidRPr="00D261D4" w:rsidRDefault="00927E2D" w:rsidP="00D261D4">
      <w:pPr>
        <w:ind w:left="3540" w:firstLine="708"/>
        <w:rPr>
          <w:b/>
          <w:sz w:val="20"/>
          <w:szCs w:val="20"/>
        </w:rPr>
      </w:pPr>
      <w:r w:rsidRPr="00D261D4">
        <w:rPr>
          <w:b/>
          <w:sz w:val="20"/>
          <w:szCs w:val="20"/>
        </w:rPr>
        <w:t>РЕШИЛА:</w:t>
      </w:r>
    </w:p>
    <w:p w:rsidR="00927E2D" w:rsidRPr="00D261D4" w:rsidRDefault="00927E2D" w:rsidP="00D261D4">
      <w:pPr>
        <w:numPr>
          <w:ilvl w:val="0"/>
          <w:numId w:val="26"/>
        </w:numPr>
        <w:tabs>
          <w:tab w:val="clear" w:pos="720"/>
          <w:tab w:val="num" w:pos="142"/>
        </w:tabs>
        <w:ind w:left="0"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Утвердить отчет об исполнении бюджета Шерагульского муниципального образования за 2024 год по доходам в сумме </w:t>
      </w:r>
      <w:r w:rsidRPr="00D261D4">
        <w:rPr>
          <w:color w:val="000000"/>
          <w:sz w:val="20"/>
          <w:szCs w:val="20"/>
        </w:rPr>
        <w:t xml:space="preserve">34 182,6 </w:t>
      </w:r>
      <w:r w:rsidRPr="00D261D4">
        <w:rPr>
          <w:sz w:val="20"/>
          <w:szCs w:val="20"/>
        </w:rPr>
        <w:t xml:space="preserve">тыс. руб., по расходам в сумме 36 184,0 тыс. руб. с превышением расходов над доходами (дефицит бюджета) в сумме 2 001,4 тыс. руб. и со следующими показателями: </w:t>
      </w:r>
    </w:p>
    <w:p w:rsidR="00927E2D" w:rsidRPr="00D261D4" w:rsidRDefault="00927E2D" w:rsidP="00D261D4">
      <w:pPr>
        <w:pStyle w:val="ad"/>
        <w:tabs>
          <w:tab w:val="num" w:pos="142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1) доходов бюджета Шерагульского муниципального образования по кодам классификации доходов бюджетов за 2024 год согласно приложению № 1 к настоящему решению;</w:t>
      </w:r>
    </w:p>
    <w:p w:rsidR="00927E2D" w:rsidRPr="00D261D4" w:rsidRDefault="00927E2D" w:rsidP="00D261D4">
      <w:pPr>
        <w:pStyle w:val="ad"/>
        <w:tabs>
          <w:tab w:val="num" w:pos="142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2) расходов бюджета Шерагульского муниципального образования по ведомственной структуре расходов бюджета Шерагульского муниципального образования за 2024 год согласно приложению № 2 к настоящему решению;</w:t>
      </w:r>
    </w:p>
    <w:p w:rsidR="00927E2D" w:rsidRPr="00D261D4" w:rsidRDefault="00927E2D" w:rsidP="00D261D4">
      <w:pPr>
        <w:pStyle w:val="ad"/>
        <w:tabs>
          <w:tab w:val="num" w:pos="142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3) расходов бюджета Шерагульского муниципального образования по разделам и подразделам классификации расходов бюджетов за 2024 год согласно приложению № 3 к настоящему решению;</w:t>
      </w:r>
    </w:p>
    <w:p w:rsidR="00927E2D" w:rsidRPr="00D261D4" w:rsidRDefault="00927E2D" w:rsidP="00D261D4">
      <w:pPr>
        <w:pStyle w:val="ad"/>
        <w:tabs>
          <w:tab w:val="num" w:pos="142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4) источников финансирования дефицита бюджета Шерагульского муниципального образования по кодам </w:t>
      </w:r>
      <w:proofErr w:type="gramStart"/>
      <w:r w:rsidRPr="00D261D4">
        <w:rPr>
          <w:sz w:val="20"/>
          <w:szCs w:val="20"/>
        </w:rPr>
        <w:t>классификации источников финансирования дефицитов бюджетов</w:t>
      </w:r>
      <w:proofErr w:type="gramEnd"/>
      <w:r w:rsidRPr="00D261D4">
        <w:rPr>
          <w:sz w:val="20"/>
          <w:szCs w:val="20"/>
        </w:rPr>
        <w:t xml:space="preserve"> за 2024 год согласно приложению № 4 к настоящему решению.</w:t>
      </w:r>
    </w:p>
    <w:p w:rsidR="00927E2D" w:rsidRPr="00D261D4" w:rsidRDefault="00927E2D" w:rsidP="00D261D4">
      <w:pPr>
        <w:tabs>
          <w:tab w:val="num" w:pos="142"/>
          <w:tab w:val="num" w:pos="851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2.</w:t>
      </w:r>
      <w:r w:rsidRPr="00D261D4">
        <w:rPr>
          <w:sz w:val="20"/>
          <w:szCs w:val="20"/>
        </w:rPr>
        <w:tab/>
        <w:t>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927E2D" w:rsidRPr="00D261D4" w:rsidRDefault="00927E2D" w:rsidP="00D261D4">
      <w:pPr>
        <w:pStyle w:val="ad"/>
        <w:spacing w:after="0" w:line="240" w:lineRule="auto"/>
        <w:ind w:left="142"/>
        <w:rPr>
          <w:sz w:val="20"/>
          <w:szCs w:val="20"/>
        </w:rPr>
      </w:pPr>
    </w:p>
    <w:p w:rsidR="00927E2D" w:rsidRPr="00D261D4" w:rsidRDefault="00927E2D" w:rsidP="00D261D4">
      <w:pPr>
        <w:tabs>
          <w:tab w:val="num" w:pos="900"/>
        </w:tabs>
        <w:ind w:right="-5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Председатель Думы, глава </w:t>
      </w:r>
      <w:r w:rsidR="00D261D4">
        <w:rPr>
          <w:sz w:val="20"/>
          <w:szCs w:val="20"/>
        </w:rPr>
        <w:t xml:space="preserve"> </w:t>
      </w:r>
      <w:r w:rsidRPr="00D261D4">
        <w:rPr>
          <w:sz w:val="20"/>
          <w:szCs w:val="20"/>
        </w:rPr>
        <w:t>Шерагульского сельского поселения</w:t>
      </w:r>
      <w:r w:rsidRPr="00D261D4">
        <w:rPr>
          <w:sz w:val="20"/>
          <w:szCs w:val="20"/>
        </w:rPr>
        <w:tab/>
      </w:r>
      <w:r w:rsidRPr="00D261D4">
        <w:rPr>
          <w:sz w:val="20"/>
          <w:szCs w:val="20"/>
        </w:rPr>
        <w:tab/>
      </w:r>
      <w:r w:rsidRPr="00D261D4">
        <w:rPr>
          <w:sz w:val="20"/>
          <w:szCs w:val="20"/>
        </w:rPr>
        <w:tab/>
      </w:r>
      <w:r w:rsidRPr="00D261D4">
        <w:rPr>
          <w:sz w:val="20"/>
          <w:szCs w:val="20"/>
        </w:rPr>
        <w:tab/>
        <w:t>П.А.Сулима</w:t>
      </w:r>
    </w:p>
    <w:p w:rsidR="00927E2D" w:rsidRPr="00D261D4" w:rsidRDefault="00927E2D" w:rsidP="00D261D4">
      <w:pPr>
        <w:rPr>
          <w:sz w:val="20"/>
          <w:szCs w:val="20"/>
        </w:rPr>
      </w:pPr>
    </w:p>
    <w:p w:rsidR="00927E2D" w:rsidRPr="00D261D4" w:rsidRDefault="00927E2D" w:rsidP="00D261D4">
      <w:pPr>
        <w:ind w:right="27" w:firstLine="709"/>
        <w:jc w:val="center"/>
        <w:rPr>
          <w:b/>
          <w:sz w:val="20"/>
          <w:szCs w:val="20"/>
        </w:rPr>
      </w:pPr>
      <w:r w:rsidRPr="00D261D4">
        <w:rPr>
          <w:b/>
          <w:sz w:val="20"/>
          <w:szCs w:val="20"/>
        </w:rPr>
        <w:t>Пояснительная записка к р</w:t>
      </w:r>
      <w:r w:rsidRPr="00D261D4">
        <w:rPr>
          <w:b/>
          <w:sz w:val="20"/>
          <w:szCs w:val="20"/>
        </w:rPr>
        <w:t>е</w:t>
      </w:r>
      <w:r w:rsidRPr="00D261D4">
        <w:rPr>
          <w:b/>
          <w:sz w:val="20"/>
          <w:szCs w:val="20"/>
        </w:rPr>
        <w:t xml:space="preserve">шению Думы Шерагульского сельского поселения </w:t>
      </w:r>
    </w:p>
    <w:p w:rsidR="00927E2D" w:rsidRPr="00D261D4" w:rsidRDefault="00927E2D" w:rsidP="00D261D4">
      <w:pPr>
        <w:ind w:right="27" w:firstLine="709"/>
        <w:jc w:val="center"/>
        <w:rPr>
          <w:b/>
          <w:sz w:val="20"/>
          <w:szCs w:val="20"/>
        </w:rPr>
      </w:pPr>
      <w:r w:rsidRPr="00D261D4">
        <w:rPr>
          <w:b/>
          <w:sz w:val="20"/>
          <w:szCs w:val="20"/>
        </w:rPr>
        <w:t>«Об исполнении бюджета Шерагульского сельского поселения за 2024 год»</w:t>
      </w:r>
    </w:p>
    <w:p w:rsidR="00927E2D" w:rsidRPr="00D261D4" w:rsidRDefault="00927E2D" w:rsidP="00D261D4">
      <w:pPr>
        <w:ind w:right="27" w:firstLine="709"/>
        <w:jc w:val="center"/>
        <w:rPr>
          <w:b/>
          <w:sz w:val="20"/>
          <w:szCs w:val="20"/>
        </w:rPr>
      </w:pPr>
    </w:p>
    <w:p w:rsidR="00927E2D" w:rsidRPr="00D261D4" w:rsidRDefault="00927E2D" w:rsidP="00D261D4">
      <w:pPr>
        <w:numPr>
          <w:ilvl w:val="0"/>
          <w:numId w:val="27"/>
        </w:numPr>
        <w:tabs>
          <w:tab w:val="clear" w:pos="2280"/>
          <w:tab w:val="num" w:pos="993"/>
        </w:tabs>
        <w:ind w:left="284" w:firstLine="425"/>
        <w:jc w:val="center"/>
        <w:rPr>
          <w:b/>
          <w:sz w:val="20"/>
          <w:szCs w:val="20"/>
        </w:rPr>
      </w:pPr>
      <w:r w:rsidRPr="00D261D4">
        <w:rPr>
          <w:b/>
          <w:sz w:val="20"/>
          <w:szCs w:val="20"/>
        </w:rPr>
        <w:t>Исполнение бюджета Шерагульского сельского поселения по доходам за 2024 год</w:t>
      </w:r>
    </w:p>
    <w:p w:rsidR="001C5748" w:rsidRDefault="001C5748" w:rsidP="00D261D4">
      <w:pPr>
        <w:jc w:val="center"/>
        <w:rPr>
          <w:b/>
          <w:sz w:val="20"/>
          <w:szCs w:val="20"/>
        </w:rPr>
      </w:pPr>
    </w:p>
    <w:p w:rsidR="00927E2D" w:rsidRDefault="00927E2D" w:rsidP="00D261D4">
      <w:pPr>
        <w:jc w:val="center"/>
        <w:rPr>
          <w:b/>
          <w:sz w:val="20"/>
          <w:szCs w:val="20"/>
        </w:rPr>
      </w:pPr>
      <w:r w:rsidRPr="00D261D4">
        <w:rPr>
          <w:b/>
          <w:sz w:val="20"/>
          <w:szCs w:val="20"/>
          <w:lang w:val="en-US"/>
        </w:rPr>
        <w:t>I</w:t>
      </w:r>
      <w:r w:rsidRPr="00D261D4">
        <w:rPr>
          <w:b/>
          <w:sz w:val="20"/>
          <w:szCs w:val="20"/>
        </w:rPr>
        <w:t>.   ДОХОДЫ</w:t>
      </w:r>
    </w:p>
    <w:p w:rsidR="00927E2D" w:rsidRPr="00D261D4" w:rsidRDefault="00927E2D" w:rsidP="00D261D4">
      <w:pPr>
        <w:jc w:val="both"/>
        <w:rPr>
          <w:sz w:val="20"/>
          <w:szCs w:val="20"/>
        </w:rPr>
      </w:pPr>
      <w:r w:rsidRPr="00D261D4">
        <w:rPr>
          <w:sz w:val="20"/>
          <w:szCs w:val="20"/>
        </w:rPr>
        <w:tab/>
        <w:t xml:space="preserve">Бюджет Шерагульского муниципального образования по доходам за 2024 год исполнен в сумме </w:t>
      </w:r>
      <w:r w:rsidRPr="00D261D4">
        <w:rPr>
          <w:b/>
          <w:bCs/>
          <w:sz w:val="20"/>
          <w:szCs w:val="20"/>
        </w:rPr>
        <w:t>34 182,6</w:t>
      </w:r>
      <w:r w:rsidRPr="00D261D4">
        <w:rPr>
          <w:b/>
          <w:sz w:val="20"/>
          <w:szCs w:val="20"/>
        </w:rPr>
        <w:t xml:space="preserve"> </w:t>
      </w:r>
      <w:r w:rsidRPr="00D261D4">
        <w:rPr>
          <w:sz w:val="20"/>
          <w:szCs w:val="20"/>
        </w:rPr>
        <w:t xml:space="preserve">тыс. руб. План доходов на 2024 год, утверждённый в сумме </w:t>
      </w:r>
      <w:r w:rsidRPr="00D261D4">
        <w:rPr>
          <w:b/>
          <w:sz w:val="20"/>
          <w:szCs w:val="20"/>
        </w:rPr>
        <w:t xml:space="preserve">34 464,2 </w:t>
      </w:r>
      <w:r w:rsidRPr="00D261D4">
        <w:rPr>
          <w:sz w:val="20"/>
          <w:szCs w:val="20"/>
        </w:rPr>
        <w:t xml:space="preserve">тыс. руб., выполнен на </w:t>
      </w:r>
      <w:r w:rsidRPr="00D261D4">
        <w:rPr>
          <w:b/>
          <w:bCs/>
          <w:sz w:val="20"/>
          <w:szCs w:val="20"/>
        </w:rPr>
        <w:t>99,2</w:t>
      </w:r>
      <w:r w:rsidRPr="00D261D4">
        <w:rPr>
          <w:b/>
          <w:sz w:val="20"/>
          <w:szCs w:val="20"/>
        </w:rPr>
        <w:t>%</w:t>
      </w:r>
      <w:r w:rsidRPr="00D261D4">
        <w:rPr>
          <w:sz w:val="20"/>
          <w:szCs w:val="20"/>
        </w:rPr>
        <w:t xml:space="preserve"> </w:t>
      </w:r>
      <w:r w:rsidRPr="00D261D4">
        <w:rPr>
          <w:b/>
          <w:sz w:val="20"/>
          <w:szCs w:val="20"/>
        </w:rPr>
        <w:t>(</w:t>
      </w:r>
      <w:r w:rsidRPr="00D261D4">
        <w:rPr>
          <w:color w:val="000000"/>
          <w:sz w:val="20"/>
          <w:szCs w:val="20"/>
        </w:rPr>
        <w:t>Приложение №1).</w:t>
      </w:r>
    </w:p>
    <w:p w:rsidR="00927E2D" w:rsidRPr="00D261D4" w:rsidRDefault="00927E2D" w:rsidP="00D261D4">
      <w:pPr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 xml:space="preserve">           </w:t>
      </w:r>
      <w:r w:rsidRPr="00D261D4">
        <w:rPr>
          <w:sz w:val="20"/>
          <w:szCs w:val="20"/>
        </w:rPr>
        <w:t xml:space="preserve">Бюджет Шерагульского муниципального образования по собственным доходным источникам за 2024 год исполнен в сумме </w:t>
      </w:r>
      <w:r w:rsidRPr="00D261D4">
        <w:rPr>
          <w:b/>
          <w:sz w:val="20"/>
          <w:szCs w:val="20"/>
        </w:rPr>
        <w:t xml:space="preserve">6 623,3 </w:t>
      </w:r>
      <w:r w:rsidRPr="00D261D4">
        <w:rPr>
          <w:sz w:val="20"/>
          <w:szCs w:val="20"/>
        </w:rPr>
        <w:t xml:space="preserve">тыс. руб. План собственных доходов на 2024 год, утверждённый в сумме </w:t>
      </w:r>
      <w:r w:rsidRPr="00D261D4">
        <w:rPr>
          <w:b/>
          <w:sz w:val="20"/>
          <w:szCs w:val="20"/>
        </w:rPr>
        <w:t>6 720,1</w:t>
      </w:r>
      <w:r w:rsidRPr="00D261D4">
        <w:rPr>
          <w:sz w:val="20"/>
          <w:szCs w:val="20"/>
        </w:rPr>
        <w:t xml:space="preserve"> тыс. руб., выполнен на </w:t>
      </w:r>
      <w:r w:rsidRPr="00D261D4">
        <w:rPr>
          <w:b/>
          <w:sz w:val="20"/>
          <w:szCs w:val="20"/>
        </w:rPr>
        <w:t>98,6%</w:t>
      </w:r>
      <w:r w:rsidRPr="00D261D4">
        <w:rPr>
          <w:sz w:val="20"/>
          <w:szCs w:val="20"/>
        </w:rPr>
        <w:t>.</w:t>
      </w:r>
    </w:p>
    <w:p w:rsidR="00927E2D" w:rsidRPr="00D261D4" w:rsidRDefault="00927E2D" w:rsidP="00D261D4">
      <w:pPr>
        <w:jc w:val="both"/>
        <w:rPr>
          <w:sz w:val="20"/>
          <w:szCs w:val="20"/>
        </w:rPr>
      </w:pPr>
      <w:r w:rsidRPr="00D261D4">
        <w:rPr>
          <w:sz w:val="20"/>
          <w:szCs w:val="20"/>
        </w:rPr>
        <w:tab/>
        <w:t xml:space="preserve">На 2024 год в бюджете Шерагульского муниципального образования запланированы следующие источники собственных доходов: </w:t>
      </w:r>
    </w:p>
    <w:p w:rsidR="00927E2D" w:rsidRPr="00D261D4" w:rsidRDefault="00927E2D" w:rsidP="00D261D4">
      <w:pPr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                                                                                                                                         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1559"/>
        <w:gridCol w:w="1417"/>
        <w:gridCol w:w="1560"/>
        <w:gridCol w:w="1559"/>
      </w:tblGrid>
      <w:tr w:rsidR="00927E2D" w:rsidRPr="00D261D4" w:rsidTr="001C5748">
        <w:trPr>
          <w:trHeight w:val="546"/>
        </w:trPr>
        <w:tc>
          <w:tcPr>
            <w:tcW w:w="3652" w:type="dxa"/>
          </w:tcPr>
          <w:p w:rsidR="00927E2D" w:rsidRPr="00D261D4" w:rsidRDefault="00927E2D" w:rsidP="00D261D4">
            <w:pPr>
              <w:jc w:val="both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Вид дохода</w:t>
            </w:r>
          </w:p>
        </w:tc>
        <w:tc>
          <w:tcPr>
            <w:tcW w:w="1559" w:type="dxa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План 2024 г</w:t>
            </w:r>
          </w:p>
        </w:tc>
        <w:tc>
          <w:tcPr>
            <w:tcW w:w="1417" w:type="dxa"/>
          </w:tcPr>
          <w:p w:rsidR="00927E2D" w:rsidRPr="00D261D4" w:rsidRDefault="00927E2D" w:rsidP="00D261D4">
            <w:pPr>
              <w:jc w:val="both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 xml:space="preserve">   Исполнено</w:t>
            </w:r>
          </w:p>
        </w:tc>
        <w:tc>
          <w:tcPr>
            <w:tcW w:w="1560" w:type="dxa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% выполнения</w:t>
            </w:r>
          </w:p>
        </w:tc>
        <w:tc>
          <w:tcPr>
            <w:tcW w:w="1559" w:type="dxa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Отклонение</w:t>
            </w:r>
          </w:p>
        </w:tc>
      </w:tr>
      <w:tr w:rsidR="00927E2D" w:rsidRPr="00D261D4" w:rsidTr="001C5748">
        <w:trPr>
          <w:trHeight w:val="272"/>
        </w:trPr>
        <w:tc>
          <w:tcPr>
            <w:tcW w:w="3652" w:type="dxa"/>
          </w:tcPr>
          <w:p w:rsidR="00927E2D" w:rsidRPr="00D261D4" w:rsidRDefault="00927E2D" w:rsidP="00D261D4">
            <w:pPr>
              <w:jc w:val="both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lastRenderedPageBreak/>
              <w:t>НДФЛ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1515,7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1441,7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95,1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-74,0</w:t>
            </w:r>
          </w:p>
        </w:tc>
      </w:tr>
      <w:tr w:rsidR="00927E2D" w:rsidRPr="00D261D4" w:rsidTr="001C5748">
        <w:trPr>
          <w:trHeight w:val="561"/>
        </w:trPr>
        <w:tc>
          <w:tcPr>
            <w:tcW w:w="3652" w:type="dxa"/>
          </w:tcPr>
          <w:p w:rsidR="00927E2D" w:rsidRPr="00D261D4" w:rsidRDefault="00927E2D" w:rsidP="00D261D4">
            <w:pPr>
              <w:jc w:val="both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Доходы от уплаты акцизов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3233,4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3249,0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100,5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+15,6</w:t>
            </w:r>
          </w:p>
        </w:tc>
      </w:tr>
      <w:tr w:rsidR="00927E2D" w:rsidRPr="00D261D4" w:rsidTr="001C5748">
        <w:trPr>
          <w:trHeight w:val="242"/>
        </w:trPr>
        <w:tc>
          <w:tcPr>
            <w:tcW w:w="3652" w:type="dxa"/>
          </w:tcPr>
          <w:p w:rsidR="00927E2D" w:rsidRPr="00D261D4" w:rsidRDefault="00927E2D" w:rsidP="00D261D4">
            <w:pPr>
              <w:jc w:val="both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ЕСХН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132,1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132,1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0</w:t>
            </w:r>
          </w:p>
        </w:tc>
      </w:tr>
      <w:tr w:rsidR="00927E2D" w:rsidRPr="00D261D4" w:rsidTr="001C5748">
        <w:trPr>
          <w:trHeight w:val="546"/>
        </w:trPr>
        <w:tc>
          <w:tcPr>
            <w:tcW w:w="3652" w:type="dxa"/>
          </w:tcPr>
          <w:p w:rsidR="00927E2D" w:rsidRPr="00D261D4" w:rsidRDefault="00927E2D" w:rsidP="00D261D4">
            <w:pPr>
              <w:jc w:val="both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327,6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370,9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113,2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+43,3</w:t>
            </w:r>
          </w:p>
        </w:tc>
      </w:tr>
      <w:tr w:rsidR="00927E2D" w:rsidRPr="00D261D4" w:rsidTr="001C5748">
        <w:trPr>
          <w:trHeight w:val="272"/>
        </w:trPr>
        <w:tc>
          <w:tcPr>
            <w:tcW w:w="3652" w:type="dxa"/>
          </w:tcPr>
          <w:p w:rsidR="00927E2D" w:rsidRPr="00D261D4" w:rsidRDefault="00927E2D" w:rsidP="00D261D4">
            <w:pPr>
              <w:jc w:val="both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1096,2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1009,4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92,1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bookmarkStart w:id="0" w:name="_Hlk193372507"/>
            <w:r w:rsidRPr="00D261D4">
              <w:rPr>
                <w:sz w:val="20"/>
                <w:szCs w:val="20"/>
              </w:rPr>
              <w:t>-86,8</w:t>
            </w:r>
            <w:bookmarkEnd w:id="0"/>
          </w:p>
        </w:tc>
      </w:tr>
      <w:tr w:rsidR="00927E2D" w:rsidRPr="00D261D4" w:rsidTr="001C5748">
        <w:trPr>
          <w:trHeight w:val="272"/>
        </w:trPr>
        <w:tc>
          <w:tcPr>
            <w:tcW w:w="3652" w:type="dxa"/>
          </w:tcPr>
          <w:p w:rsidR="00927E2D" w:rsidRPr="00D261D4" w:rsidRDefault="00927E2D" w:rsidP="00D261D4">
            <w:pPr>
              <w:jc w:val="both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Госпошлина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6,6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6,7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101,5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+0,1</w:t>
            </w:r>
          </w:p>
        </w:tc>
      </w:tr>
      <w:tr w:rsidR="00927E2D" w:rsidRPr="00D261D4" w:rsidTr="001C5748">
        <w:trPr>
          <w:trHeight w:val="833"/>
        </w:trPr>
        <w:tc>
          <w:tcPr>
            <w:tcW w:w="3652" w:type="dxa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103,0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103,0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0</w:t>
            </w:r>
          </w:p>
        </w:tc>
      </w:tr>
      <w:tr w:rsidR="00927E2D" w:rsidRPr="00D261D4" w:rsidTr="001C5748">
        <w:trPr>
          <w:trHeight w:val="486"/>
        </w:trPr>
        <w:tc>
          <w:tcPr>
            <w:tcW w:w="3652" w:type="dxa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1,5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1,5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0</w:t>
            </w:r>
          </w:p>
        </w:tc>
      </w:tr>
      <w:tr w:rsidR="00927E2D" w:rsidRPr="00D261D4" w:rsidTr="001C5748">
        <w:trPr>
          <w:trHeight w:val="833"/>
        </w:trPr>
        <w:tc>
          <w:tcPr>
            <w:tcW w:w="3652" w:type="dxa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proofErr w:type="gramStart"/>
            <w:r w:rsidRPr="00D261D4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252,2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252,2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0</w:t>
            </w:r>
          </w:p>
        </w:tc>
      </w:tr>
      <w:tr w:rsidR="00927E2D" w:rsidRPr="00D261D4" w:rsidTr="001C5748">
        <w:trPr>
          <w:trHeight w:val="515"/>
        </w:trPr>
        <w:tc>
          <w:tcPr>
            <w:tcW w:w="3652" w:type="dxa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Российской Федерации по нормативам, действующим в 2019 году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2,5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0</w:t>
            </w:r>
          </w:p>
        </w:tc>
      </w:tr>
      <w:tr w:rsidR="00927E2D" w:rsidRPr="00D261D4" w:rsidTr="001C5748">
        <w:trPr>
          <w:trHeight w:val="257"/>
        </w:trPr>
        <w:tc>
          <w:tcPr>
            <w:tcW w:w="3652" w:type="dxa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24,8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29,8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120,2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+5,0</w:t>
            </w:r>
          </w:p>
        </w:tc>
      </w:tr>
      <w:tr w:rsidR="00927E2D" w:rsidRPr="00D261D4" w:rsidTr="001C5748">
        <w:trPr>
          <w:trHeight w:val="257"/>
        </w:trPr>
        <w:tc>
          <w:tcPr>
            <w:tcW w:w="3652" w:type="dxa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24,5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0</w:t>
            </w:r>
          </w:p>
        </w:tc>
      </w:tr>
      <w:tr w:rsidR="00927E2D" w:rsidRPr="00D261D4" w:rsidTr="001C5748">
        <w:trPr>
          <w:trHeight w:val="287"/>
        </w:trPr>
        <w:tc>
          <w:tcPr>
            <w:tcW w:w="3652" w:type="dxa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6 720,1</w:t>
            </w:r>
          </w:p>
        </w:tc>
        <w:tc>
          <w:tcPr>
            <w:tcW w:w="1417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6 623,3</w:t>
            </w:r>
          </w:p>
        </w:tc>
        <w:tc>
          <w:tcPr>
            <w:tcW w:w="1560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98,6</w:t>
            </w:r>
          </w:p>
        </w:tc>
        <w:tc>
          <w:tcPr>
            <w:tcW w:w="1559" w:type="dxa"/>
            <w:vAlign w:val="center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-96,8</w:t>
            </w:r>
          </w:p>
        </w:tc>
      </w:tr>
    </w:tbl>
    <w:p w:rsidR="00927E2D" w:rsidRPr="00D261D4" w:rsidRDefault="00927E2D" w:rsidP="001C5748">
      <w:pPr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  Основным доходным источником бюджета Шерагульского муниципального образования за 2024 год являются доходы от уплаты акцизов. Удельный вес поступления доходов от уплаты акцизов в общем поступлении собственных доходов составляет 49,1 %. </w:t>
      </w:r>
    </w:p>
    <w:p w:rsidR="00927E2D" w:rsidRPr="00D261D4" w:rsidRDefault="00927E2D" w:rsidP="00D261D4">
      <w:pPr>
        <w:tabs>
          <w:tab w:val="left" w:pos="709"/>
        </w:tabs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Налог на доходы физических лиц второй по значимости доходный источник. Удельный вес НДФЛ составляет 21,8 % в общей сумме собственных доходов.</w:t>
      </w:r>
    </w:p>
    <w:p w:rsidR="00927E2D" w:rsidRPr="00D261D4" w:rsidRDefault="00927E2D" w:rsidP="00D261D4">
      <w:pPr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Удельный вес поступления земельного налога составляет 15,2 % в общей сумме собственных доходов.</w:t>
      </w:r>
    </w:p>
    <w:p w:rsidR="00927E2D" w:rsidRPr="00D261D4" w:rsidRDefault="00927E2D" w:rsidP="00D261D4">
      <w:pPr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Удельный вес прочих поступлений составляет 13,9 % в общей сумме собственных доходов.</w:t>
      </w:r>
    </w:p>
    <w:p w:rsidR="00927E2D" w:rsidRPr="00D261D4" w:rsidRDefault="00927E2D" w:rsidP="00D261D4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План по собственным доходным источникам не выполнен на сумму 96,8 тыс. руб. в том числе:</w:t>
      </w:r>
    </w:p>
    <w:p w:rsidR="00927E2D" w:rsidRPr="00D261D4" w:rsidRDefault="00927E2D" w:rsidP="00D261D4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- по земельному налогу на сумму -86,8 тыс. руб., по причине не своевременной оплаты налога населением;</w:t>
      </w:r>
    </w:p>
    <w:p w:rsidR="00927E2D" w:rsidRPr="00D261D4" w:rsidRDefault="00927E2D" w:rsidP="00D261D4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- по налогу на доходы физических лиц на -74,0 тыс. руб., НДФЛ </w:t>
      </w:r>
      <w:proofErr w:type="gramStart"/>
      <w:r w:rsidRPr="00D261D4">
        <w:rPr>
          <w:sz w:val="20"/>
          <w:szCs w:val="20"/>
        </w:rPr>
        <w:t>перечислен</w:t>
      </w:r>
      <w:proofErr w:type="gramEnd"/>
      <w:r w:rsidRPr="00D261D4">
        <w:rPr>
          <w:sz w:val="20"/>
          <w:szCs w:val="20"/>
        </w:rPr>
        <w:t xml:space="preserve"> в не полном объеме по причине недостаточности средств у бюджетных учреждений;         </w:t>
      </w:r>
    </w:p>
    <w:p w:rsidR="00927E2D" w:rsidRPr="00D261D4" w:rsidRDefault="00927E2D" w:rsidP="00D261D4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- по налогу на имущество физических лиц на сумму +43,3 тыс. руб.;</w:t>
      </w:r>
    </w:p>
    <w:p w:rsidR="00927E2D" w:rsidRPr="00D261D4" w:rsidRDefault="00927E2D" w:rsidP="00D261D4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- по акцизам по нефтепродуктам на сумму +15,6 тыс. руб.;</w:t>
      </w:r>
    </w:p>
    <w:p w:rsidR="00927E2D" w:rsidRPr="00D261D4" w:rsidRDefault="00927E2D" w:rsidP="00D261D4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- от доходов от сумм пеней, предусмотренных законодательством Российской Федерации о налогах и сборах на сумму +5,0 тыс. руб.;</w:t>
      </w:r>
    </w:p>
    <w:p w:rsidR="00927E2D" w:rsidRPr="00D261D4" w:rsidRDefault="00927E2D" w:rsidP="00D261D4">
      <w:pPr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- по государственной пошлине за совершение нотариальных действий на сумму +0,1 тыс. руб. по причине поступления платежей после уточнения бюджета сельского поселения в декабре 2024 года.       </w:t>
      </w:r>
    </w:p>
    <w:p w:rsidR="00927E2D" w:rsidRPr="00D261D4" w:rsidRDefault="00927E2D" w:rsidP="00D261D4">
      <w:pPr>
        <w:tabs>
          <w:tab w:val="left" w:pos="567"/>
        </w:tabs>
        <w:jc w:val="both"/>
        <w:rPr>
          <w:sz w:val="20"/>
          <w:szCs w:val="20"/>
        </w:rPr>
      </w:pPr>
      <w:r w:rsidRPr="00D261D4">
        <w:rPr>
          <w:sz w:val="20"/>
          <w:szCs w:val="20"/>
        </w:rPr>
        <w:t>Недоимка по платежам в бюджет Шерагульского муниципального образования составляет:</w:t>
      </w:r>
    </w:p>
    <w:p w:rsidR="00927E2D" w:rsidRPr="00D261D4" w:rsidRDefault="00927E2D" w:rsidP="00D261D4">
      <w:pPr>
        <w:jc w:val="both"/>
        <w:rPr>
          <w:i/>
          <w:sz w:val="20"/>
          <w:szCs w:val="20"/>
          <w:u w:val="single"/>
        </w:rPr>
      </w:pPr>
      <w:r w:rsidRPr="00D261D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тыс. руб.</w:t>
      </w:r>
      <w:r w:rsidRPr="00D261D4">
        <w:rPr>
          <w:i/>
          <w:sz w:val="20"/>
          <w:szCs w:val="20"/>
          <w:u w:val="single"/>
        </w:rPr>
        <w:t xml:space="preserve">  </w:t>
      </w:r>
      <w:r w:rsidRPr="00D261D4">
        <w:rPr>
          <w:sz w:val="20"/>
          <w:szCs w:val="20"/>
        </w:rPr>
        <w:t xml:space="preserve">                                                                 </w:t>
      </w:r>
    </w:p>
    <w:tbl>
      <w:tblPr>
        <w:tblW w:w="8999" w:type="dxa"/>
        <w:tblInd w:w="93" w:type="dxa"/>
        <w:tblLook w:val="0000"/>
      </w:tblPr>
      <w:tblGrid>
        <w:gridCol w:w="3559"/>
        <w:gridCol w:w="1843"/>
        <w:gridCol w:w="1984"/>
        <w:gridCol w:w="1613"/>
      </w:tblGrid>
      <w:tr w:rsidR="00927E2D" w:rsidRPr="00D261D4" w:rsidTr="00D261D4">
        <w:trPr>
          <w:trHeight w:val="26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b/>
                <w:bCs/>
                <w:sz w:val="20"/>
                <w:szCs w:val="20"/>
              </w:rPr>
            </w:pPr>
            <w:r w:rsidRPr="00D261D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b/>
                <w:bCs/>
                <w:sz w:val="20"/>
                <w:szCs w:val="20"/>
              </w:rPr>
            </w:pPr>
            <w:r w:rsidRPr="00D261D4">
              <w:rPr>
                <w:b/>
                <w:bCs/>
                <w:sz w:val="20"/>
                <w:szCs w:val="20"/>
              </w:rPr>
              <w:t>на 01.01.2024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b/>
                <w:bCs/>
                <w:sz w:val="20"/>
                <w:szCs w:val="20"/>
              </w:rPr>
            </w:pPr>
            <w:r w:rsidRPr="00D261D4">
              <w:rPr>
                <w:b/>
                <w:bCs/>
                <w:sz w:val="20"/>
                <w:szCs w:val="20"/>
              </w:rPr>
              <w:t>на 01.01.2025 г.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261D4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D261D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27E2D" w:rsidRPr="00D261D4" w:rsidTr="00D261D4">
        <w:trPr>
          <w:trHeight w:val="26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НДФЛ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33,4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-3,0</w:t>
            </w:r>
          </w:p>
        </w:tc>
      </w:tr>
      <w:tr w:rsidR="00927E2D" w:rsidRPr="00D261D4" w:rsidTr="00D261D4">
        <w:trPr>
          <w:trHeight w:val="2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99,4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107,4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+8,0</w:t>
            </w:r>
          </w:p>
        </w:tc>
      </w:tr>
      <w:tr w:rsidR="00927E2D" w:rsidRPr="00D261D4" w:rsidTr="00D261D4">
        <w:trPr>
          <w:trHeight w:val="2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-11,9</w:t>
            </w:r>
          </w:p>
        </w:tc>
      </w:tr>
      <w:tr w:rsidR="00927E2D" w:rsidRPr="00D261D4" w:rsidTr="00D261D4">
        <w:trPr>
          <w:trHeight w:val="2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Земельный налог с физ.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225,4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203,8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-21,6</w:t>
            </w:r>
          </w:p>
        </w:tc>
      </w:tr>
      <w:tr w:rsidR="00927E2D" w:rsidRPr="00D261D4" w:rsidTr="00D261D4">
        <w:trPr>
          <w:trHeight w:val="2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373,1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344,6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-28,5</w:t>
            </w:r>
          </w:p>
        </w:tc>
      </w:tr>
    </w:tbl>
    <w:p w:rsidR="00927E2D" w:rsidRPr="00D261D4" w:rsidRDefault="00927E2D" w:rsidP="00D261D4">
      <w:pPr>
        <w:pStyle w:val="29"/>
        <w:ind w:left="0"/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 Недоимка по платежам в бюджет Шерагульского муниципального образования по состоянию на 01.01.2025 г. по сравнению с данными на 01.01.2024 г. уменьшилась на 28,5 тыс. руб., в том числе: </w:t>
      </w:r>
    </w:p>
    <w:p w:rsidR="00927E2D" w:rsidRPr="00D261D4" w:rsidRDefault="00927E2D" w:rsidP="00D261D4">
      <w:pPr>
        <w:pStyle w:val="29"/>
        <w:ind w:left="0"/>
        <w:rPr>
          <w:sz w:val="20"/>
          <w:szCs w:val="20"/>
        </w:rPr>
      </w:pPr>
      <w:r w:rsidRPr="00D261D4">
        <w:rPr>
          <w:sz w:val="20"/>
          <w:szCs w:val="20"/>
        </w:rPr>
        <w:t>- по земельному налогу с физических лиц уменьшилась на 21,6 тыс. руб.;</w:t>
      </w:r>
    </w:p>
    <w:p w:rsidR="00927E2D" w:rsidRPr="00D261D4" w:rsidRDefault="00927E2D" w:rsidP="00D261D4">
      <w:pPr>
        <w:pStyle w:val="29"/>
        <w:ind w:left="0"/>
        <w:rPr>
          <w:sz w:val="20"/>
          <w:szCs w:val="20"/>
        </w:rPr>
      </w:pPr>
      <w:r w:rsidRPr="00D261D4">
        <w:rPr>
          <w:sz w:val="20"/>
          <w:szCs w:val="20"/>
        </w:rPr>
        <w:lastRenderedPageBreak/>
        <w:t>- по земельному налогу с организаций уменьшилась на 11,9 тыс. руб.;</w:t>
      </w:r>
    </w:p>
    <w:p w:rsidR="00927E2D" w:rsidRPr="00D261D4" w:rsidRDefault="00927E2D" w:rsidP="00D261D4">
      <w:pPr>
        <w:pStyle w:val="29"/>
        <w:ind w:left="0"/>
        <w:rPr>
          <w:sz w:val="20"/>
          <w:szCs w:val="20"/>
        </w:rPr>
      </w:pPr>
      <w:r w:rsidRPr="00D261D4">
        <w:rPr>
          <w:sz w:val="20"/>
          <w:szCs w:val="20"/>
        </w:rPr>
        <w:t>- по налогу на доходы физических лиц уменьшилась на 3,0 тыс. руб.;</w:t>
      </w:r>
    </w:p>
    <w:p w:rsidR="00927E2D" w:rsidRPr="00D261D4" w:rsidRDefault="00927E2D" w:rsidP="00D261D4">
      <w:pPr>
        <w:pStyle w:val="29"/>
        <w:ind w:left="0"/>
        <w:rPr>
          <w:sz w:val="20"/>
          <w:szCs w:val="20"/>
        </w:rPr>
      </w:pPr>
      <w:r w:rsidRPr="00D261D4">
        <w:rPr>
          <w:sz w:val="20"/>
          <w:szCs w:val="20"/>
        </w:rPr>
        <w:t>- по налогу на имущество физических лиц увеличилась на 8,0 тыс. руб.</w:t>
      </w:r>
    </w:p>
    <w:p w:rsidR="00927E2D" w:rsidRPr="00D261D4" w:rsidRDefault="00927E2D" w:rsidP="00D261D4">
      <w:pPr>
        <w:ind w:firstLine="381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     Безвозмездные поступления от других бюджетов бюджетной системы РФ за 2024 год при плане </w:t>
      </w:r>
      <w:r w:rsidRPr="00D261D4">
        <w:rPr>
          <w:b/>
          <w:bCs/>
          <w:sz w:val="20"/>
          <w:szCs w:val="20"/>
        </w:rPr>
        <w:t>27 744,1</w:t>
      </w:r>
      <w:r w:rsidRPr="00D261D4">
        <w:rPr>
          <w:b/>
          <w:sz w:val="20"/>
          <w:szCs w:val="20"/>
        </w:rPr>
        <w:t xml:space="preserve"> </w:t>
      </w:r>
      <w:r w:rsidRPr="00D261D4">
        <w:rPr>
          <w:sz w:val="20"/>
          <w:szCs w:val="20"/>
        </w:rPr>
        <w:t xml:space="preserve">тыс. руб., составили </w:t>
      </w:r>
      <w:r w:rsidRPr="00D261D4">
        <w:rPr>
          <w:b/>
          <w:sz w:val="20"/>
          <w:szCs w:val="20"/>
        </w:rPr>
        <w:t xml:space="preserve">27 559,3 </w:t>
      </w:r>
      <w:r w:rsidRPr="00D261D4">
        <w:rPr>
          <w:sz w:val="20"/>
          <w:szCs w:val="20"/>
        </w:rPr>
        <w:t xml:space="preserve">тыс. руб. или </w:t>
      </w:r>
      <w:r w:rsidRPr="00D261D4">
        <w:rPr>
          <w:b/>
          <w:bCs/>
          <w:sz w:val="20"/>
          <w:szCs w:val="20"/>
        </w:rPr>
        <w:t>99,3</w:t>
      </w:r>
      <w:r w:rsidRPr="00D261D4">
        <w:rPr>
          <w:sz w:val="20"/>
          <w:szCs w:val="20"/>
        </w:rPr>
        <w:t xml:space="preserve"> %. Отклонение составило – 184,8 тыс. руб., в результате экономии средств по результатам проведения конкурсных процедур.</w:t>
      </w:r>
    </w:p>
    <w:p w:rsidR="00927E2D" w:rsidRPr="00D261D4" w:rsidRDefault="00927E2D" w:rsidP="00D261D4">
      <w:pPr>
        <w:pStyle w:val="29"/>
        <w:ind w:left="0"/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Доля безвозмездных поступлений в общей сумме доходов составила 80,6 %.</w:t>
      </w:r>
    </w:p>
    <w:p w:rsidR="00927E2D" w:rsidRPr="00D261D4" w:rsidRDefault="00927E2D" w:rsidP="00D261D4">
      <w:pPr>
        <w:rPr>
          <w:sz w:val="20"/>
          <w:szCs w:val="20"/>
        </w:rPr>
      </w:pPr>
      <w:r w:rsidRPr="00D261D4">
        <w:rPr>
          <w:sz w:val="20"/>
          <w:szCs w:val="20"/>
        </w:rPr>
        <w:t xml:space="preserve">           Доля собственных доходов в общей сумме доходов составила 19,4 %.</w:t>
      </w:r>
    </w:p>
    <w:p w:rsidR="00927E2D" w:rsidRPr="00D261D4" w:rsidRDefault="00927E2D" w:rsidP="00D261D4">
      <w:pPr>
        <w:ind w:firstLine="709"/>
        <w:rPr>
          <w:sz w:val="20"/>
          <w:szCs w:val="20"/>
        </w:rPr>
      </w:pPr>
    </w:p>
    <w:p w:rsidR="00927E2D" w:rsidRPr="00D261D4" w:rsidRDefault="00927E2D" w:rsidP="00D261D4">
      <w:pPr>
        <w:numPr>
          <w:ilvl w:val="0"/>
          <w:numId w:val="37"/>
        </w:numPr>
        <w:tabs>
          <w:tab w:val="left" w:pos="993"/>
        </w:tabs>
        <w:ind w:left="0" w:firstLine="709"/>
        <w:jc w:val="center"/>
        <w:rPr>
          <w:b/>
          <w:sz w:val="20"/>
          <w:szCs w:val="20"/>
        </w:rPr>
      </w:pPr>
      <w:r w:rsidRPr="00D261D4">
        <w:rPr>
          <w:sz w:val="20"/>
          <w:szCs w:val="20"/>
        </w:rPr>
        <w:t xml:space="preserve"> </w:t>
      </w:r>
      <w:r w:rsidRPr="00D261D4">
        <w:rPr>
          <w:b/>
          <w:sz w:val="20"/>
          <w:szCs w:val="20"/>
        </w:rPr>
        <w:t>Исполнение бюджета Шерагульского сельского поселения по расходам за 2024 год</w:t>
      </w:r>
    </w:p>
    <w:p w:rsidR="00927E2D" w:rsidRPr="00D261D4" w:rsidRDefault="00927E2D" w:rsidP="00D261D4">
      <w:pPr>
        <w:ind w:firstLine="709"/>
        <w:jc w:val="center"/>
        <w:rPr>
          <w:b/>
          <w:sz w:val="20"/>
          <w:szCs w:val="20"/>
        </w:rPr>
      </w:pPr>
    </w:p>
    <w:p w:rsidR="00927E2D" w:rsidRPr="00D261D4" w:rsidRDefault="00927E2D" w:rsidP="00D261D4">
      <w:pPr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По расходам бюджет Шерагульского муниципального образования за 2024 год при плане </w:t>
      </w:r>
      <w:r w:rsidRPr="00D261D4">
        <w:rPr>
          <w:b/>
          <w:sz w:val="20"/>
          <w:szCs w:val="20"/>
        </w:rPr>
        <w:t xml:space="preserve">37180,6 </w:t>
      </w:r>
      <w:r w:rsidRPr="00D261D4">
        <w:rPr>
          <w:sz w:val="20"/>
          <w:szCs w:val="20"/>
        </w:rPr>
        <w:t xml:space="preserve">тыс. руб. исполнен в сумме </w:t>
      </w:r>
      <w:r w:rsidRPr="00D261D4">
        <w:rPr>
          <w:b/>
          <w:sz w:val="20"/>
          <w:szCs w:val="20"/>
        </w:rPr>
        <w:t xml:space="preserve">36184,0 </w:t>
      </w:r>
      <w:r w:rsidRPr="00D261D4">
        <w:rPr>
          <w:sz w:val="20"/>
          <w:szCs w:val="20"/>
        </w:rPr>
        <w:t xml:space="preserve">тыс. руб. или </w:t>
      </w:r>
      <w:r w:rsidRPr="00D261D4">
        <w:rPr>
          <w:b/>
          <w:sz w:val="20"/>
          <w:szCs w:val="20"/>
        </w:rPr>
        <w:t>97,3</w:t>
      </w:r>
      <w:r w:rsidRPr="00D261D4">
        <w:rPr>
          <w:sz w:val="20"/>
          <w:szCs w:val="20"/>
        </w:rPr>
        <w:t xml:space="preserve"> %. Неисполнение на сумму </w:t>
      </w:r>
      <w:r w:rsidRPr="00D261D4">
        <w:rPr>
          <w:b/>
          <w:sz w:val="20"/>
          <w:szCs w:val="20"/>
        </w:rPr>
        <w:t xml:space="preserve">996,6 </w:t>
      </w:r>
      <w:r w:rsidRPr="00D261D4">
        <w:rPr>
          <w:sz w:val="20"/>
          <w:szCs w:val="20"/>
        </w:rPr>
        <w:t xml:space="preserve">тыс. руб., в том числе: </w:t>
      </w:r>
    </w:p>
    <w:p w:rsidR="00927E2D" w:rsidRPr="00D261D4" w:rsidRDefault="00927E2D" w:rsidP="00D261D4">
      <w:pPr>
        <w:pStyle w:val="ListParagraph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261D4">
        <w:rPr>
          <w:color w:val="000000"/>
          <w:sz w:val="20"/>
          <w:szCs w:val="20"/>
        </w:rPr>
        <w:t xml:space="preserve">  Не использованы бюджетные ассигнования по ремонту и содержанию автомобильных дорог в сумме </w:t>
      </w:r>
      <w:r w:rsidRPr="00D261D4">
        <w:rPr>
          <w:b/>
          <w:color w:val="000000"/>
          <w:sz w:val="20"/>
          <w:szCs w:val="20"/>
        </w:rPr>
        <w:t xml:space="preserve">636,2 </w:t>
      </w:r>
      <w:r w:rsidRPr="00D261D4">
        <w:rPr>
          <w:color w:val="000000"/>
          <w:sz w:val="20"/>
          <w:szCs w:val="20"/>
        </w:rPr>
        <w:t xml:space="preserve">тыс. руб. </w:t>
      </w:r>
      <w:bookmarkStart w:id="1" w:name="_Hlk192680195"/>
      <w:r w:rsidRPr="00D261D4">
        <w:rPr>
          <w:sz w:val="20"/>
          <w:szCs w:val="20"/>
        </w:rPr>
        <w:t>в связи тем, что поступление доходов от уплаты акцизов на нефтепродукты поступают в доход бюджета ежемесячно в течение года, а ремонтные дорожные работы имеют сезонный характер проведения</w:t>
      </w:r>
      <w:bookmarkEnd w:id="1"/>
      <w:r w:rsidRPr="00D261D4">
        <w:rPr>
          <w:sz w:val="20"/>
          <w:szCs w:val="20"/>
        </w:rPr>
        <w:t>;</w:t>
      </w:r>
    </w:p>
    <w:p w:rsidR="00927E2D" w:rsidRPr="00D261D4" w:rsidRDefault="00927E2D" w:rsidP="00D261D4">
      <w:pPr>
        <w:pStyle w:val="ListParagraph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Не использованы бюджетные ассигнования по мероприятиям в сфере культуры и библиотечного обслуживания в сумме </w:t>
      </w:r>
      <w:r w:rsidRPr="00D261D4">
        <w:rPr>
          <w:b/>
          <w:sz w:val="20"/>
          <w:szCs w:val="20"/>
        </w:rPr>
        <w:t>260,4</w:t>
      </w:r>
      <w:r w:rsidRPr="00D261D4">
        <w:rPr>
          <w:sz w:val="20"/>
          <w:szCs w:val="20"/>
        </w:rPr>
        <w:t xml:space="preserve"> тыс. руб. в том числе;</w:t>
      </w:r>
    </w:p>
    <w:p w:rsidR="00927E2D" w:rsidRPr="00D261D4" w:rsidRDefault="00927E2D" w:rsidP="00D261D4">
      <w:pPr>
        <w:numPr>
          <w:ilvl w:val="0"/>
          <w:numId w:val="39"/>
        </w:numPr>
        <w:ind w:left="0" w:firstLine="709"/>
        <w:rPr>
          <w:sz w:val="20"/>
          <w:szCs w:val="20"/>
        </w:rPr>
      </w:pPr>
      <w:r w:rsidRPr="00D261D4">
        <w:rPr>
          <w:sz w:val="20"/>
          <w:szCs w:val="20"/>
        </w:rPr>
        <w:t xml:space="preserve">Не использованы бюджетные ассигнования по мероприятию организация благоустройства территории поселения в сумме </w:t>
      </w:r>
      <w:r w:rsidRPr="00D261D4">
        <w:rPr>
          <w:b/>
          <w:sz w:val="20"/>
          <w:szCs w:val="20"/>
        </w:rPr>
        <w:t>64,9</w:t>
      </w:r>
      <w:r w:rsidRPr="00D261D4">
        <w:rPr>
          <w:sz w:val="20"/>
          <w:szCs w:val="20"/>
        </w:rPr>
        <w:t xml:space="preserve"> тыс. руб. в объеме поступивших средств местного бюджета;</w:t>
      </w:r>
    </w:p>
    <w:p w:rsidR="00927E2D" w:rsidRPr="00D261D4" w:rsidRDefault="00927E2D" w:rsidP="00D261D4">
      <w:pPr>
        <w:pStyle w:val="ListParagraph"/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D261D4">
        <w:rPr>
          <w:color w:val="000000"/>
          <w:sz w:val="20"/>
          <w:szCs w:val="20"/>
        </w:rPr>
        <w:t xml:space="preserve">Не использованы бюджетные ассигнования </w:t>
      </w:r>
      <w:r w:rsidRPr="00D261D4">
        <w:rPr>
          <w:bCs/>
          <w:color w:val="000000"/>
          <w:sz w:val="20"/>
          <w:szCs w:val="20"/>
        </w:rPr>
        <w:t xml:space="preserve">на обеспечение деятельности главы сельского поселения, в сумме </w:t>
      </w:r>
      <w:r w:rsidRPr="00D261D4">
        <w:rPr>
          <w:b/>
          <w:bCs/>
          <w:color w:val="000000"/>
          <w:sz w:val="20"/>
          <w:szCs w:val="20"/>
        </w:rPr>
        <w:t xml:space="preserve">19,9 </w:t>
      </w:r>
      <w:r w:rsidRPr="00D261D4">
        <w:rPr>
          <w:bCs/>
          <w:color w:val="000000"/>
          <w:sz w:val="20"/>
          <w:szCs w:val="20"/>
        </w:rPr>
        <w:t xml:space="preserve">тыс. руб. </w:t>
      </w:r>
      <w:r w:rsidRPr="00D261D4">
        <w:rPr>
          <w:sz w:val="20"/>
          <w:szCs w:val="20"/>
        </w:rPr>
        <w:t xml:space="preserve">в связи с </w:t>
      </w:r>
      <w:proofErr w:type="gramStart"/>
      <w:r w:rsidRPr="00D261D4">
        <w:rPr>
          <w:sz w:val="20"/>
          <w:szCs w:val="20"/>
        </w:rPr>
        <w:t>тем</w:t>
      </w:r>
      <w:proofErr w:type="gramEnd"/>
      <w:r w:rsidRPr="00D261D4">
        <w:rPr>
          <w:sz w:val="20"/>
          <w:szCs w:val="20"/>
        </w:rPr>
        <w:t xml:space="preserve"> что</w:t>
      </w:r>
      <w:r w:rsidRPr="00D261D4">
        <w:rPr>
          <w:b/>
          <w:sz w:val="20"/>
          <w:szCs w:val="20"/>
        </w:rPr>
        <w:t xml:space="preserve"> </w:t>
      </w:r>
      <w:r w:rsidRPr="00D261D4">
        <w:rPr>
          <w:sz w:val="20"/>
          <w:szCs w:val="20"/>
        </w:rPr>
        <w:t>финансирование осуществлялось в объёме поступивших средств местного бюджета;</w:t>
      </w:r>
    </w:p>
    <w:p w:rsidR="00927E2D" w:rsidRPr="00D261D4" w:rsidRDefault="00927E2D" w:rsidP="00D261D4">
      <w:pPr>
        <w:pStyle w:val="ListParagraph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Не использованы бюджетные ассигнования по мероприятию организация водоснабжения территории поселения в сумме </w:t>
      </w:r>
      <w:r w:rsidRPr="00D261D4">
        <w:rPr>
          <w:b/>
          <w:sz w:val="20"/>
          <w:szCs w:val="20"/>
        </w:rPr>
        <w:t>8,1</w:t>
      </w:r>
      <w:r w:rsidRPr="00D261D4">
        <w:rPr>
          <w:sz w:val="20"/>
          <w:szCs w:val="20"/>
        </w:rPr>
        <w:t>тыс. руб. в объеме поступивших средств местного бюджета;</w:t>
      </w:r>
    </w:p>
    <w:p w:rsidR="00927E2D" w:rsidRPr="00D261D4" w:rsidRDefault="00927E2D" w:rsidP="00D261D4">
      <w:pPr>
        <w:numPr>
          <w:ilvl w:val="0"/>
          <w:numId w:val="36"/>
        </w:numPr>
        <w:ind w:left="0" w:firstLine="709"/>
        <w:rPr>
          <w:color w:val="000000"/>
          <w:sz w:val="20"/>
          <w:szCs w:val="20"/>
        </w:rPr>
      </w:pPr>
      <w:r w:rsidRPr="00D261D4">
        <w:rPr>
          <w:color w:val="000000"/>
          <w:sz w:val="20"/>
          <w:szCs w:val="20"/>
        </w:rPr>
        <w:t xml:space="preserve">Не использованы бюджетные ассигнования на пенсионное обеспечение, в сумме </w:t>
      </w:r>
      <w:r w:rsidRPr="00D261D4">
        <w:rPr>
          <w:b/>
          <w:color w:val="000000"/>
          <w:sz w:val="20"/>
          <w:szCs w:val="20"/>
        </w:rPr>
        <w:t>5,4</w:t>
      </w:r>
      <w:r w:rsidRPr="00D261D4">
        <w:rPr>
          <w:color w:val="000000"/>
          <w:sz w:val="20"/>
          <w:szCs w:val="20"/>
        </w:rPr>
        <w:t xml:space="preserve"> тыс. руб. в связи с </w:t>
      </w:r>
      <w:proofErr w:type="gramStart"/>
      <w:r w:rsidRPr="00D261D4">
        <w:rPr>
          <w:color w:val="000000"/>
          <w:sz w:val="20"/>
          <w:szCs w:val="20"/>
        </w:rPr>
        <w:t>тем</w:t>
      </w:r>
      <w:proofErr w:type="gramEnd"/>
      <w:r w:rsidRPr="00D261D4">
        <w:rPr>
          <w:color w:val="000000"/>
          <w:sz w:val="20"/>
          <w:szCs w:val="20"/>
        </w:rPr>
        <w:t xml:space="preserve"> что финансирование осуществлялось в объёме поступивших средств местного бюджета;</w:t>
      </w:r>
    </w:p>
    <w:p w:rsidR="00927E2D" w:rsidRPr="00D261D4" w:rsidRDefault="00927E2D" w:rsidP="00D261D4">
      <w:pPr>
        <w:pStyle w:val="ListParagraph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bookmarkStart w:id="2" w:name="_Hlk193105108"/>
      <w:r w:rsidRPr="00D261D4">
        <w:rPr>
          <w:sz w:val="20"/>
          <w:szCs w:val="20"/>
        </w:rPr>
        <w:t xml:space="preserve">Не использованы бюджетные ассигнования по мероприятию информационные технологии в сумме </w:t>
      </w:r>
      <w:r w:rsidRPr="00D261D4">
        <w:rPr>
          <w:b/>
          <w:sz w:val="20"/>
          <w:szCs w:val="20"/>
        </w:rPr>
        <w:t>1,2</w:t>
      </w:r>
      <w:r w:rsidRPr="00D261D4">
        <w:rPr>
          <w:sz w:val="20"/>
          <w:szCs w:val="20"/>
        </w:rPr>
        <w:t xml:space="preserve"> тыс. руб., в связи с </w:t>
      </w:r>
      <w:proofErr w:type="gramStart"/>
      <w:r w:rsidRPr="00D261D4">
        <w:rPr>
          <w:sz w:val="20"/>
          <w:szCs w:val="20"/>
        </w:rPr>
        <w:t>тем</w:t>
      </w:r>
      <w:proofErr w:type="gramEnd"/>
      <w:r w:rsidRPr="00D261D4">
        <w:rPr>
          <w:sz w:val="20"/>
          <w:szCs w:val="20"/>
        </w:rPr>
        <w:t xml:space="preserve"> что</w:t>
      </w:r>
      <w:r w:rsidRPr="00D261D4">
        <w:rPr>
          <w:b/>
          <w:sz w:val="20"/>
          <w:szCs w:val="20"/>
        </w:rPr>
        <w:t xml:space="preserve"> </w:t>
      </w:r>
      <w:r w:rsidRPr="00D261D4">
        <w:rPr>
          <w:sz w:val="20"/>
          <w:szCs w:val="20"/>
        </w:rPr>
        <w:t>финансирование осуществлялось в объёме поступивших средств местного бюджета</w:t>
      </w:r>
      <w:r w:rsidRPr="00D261D4">
        <w:rPr>
          <w:color w:val="000000"/>
          <w:sz w:val="20"/>
          <w:szCs w:val="20"/>
        </w:rPr>
        <w:t>;</w:t>
      </w:r>
    </w:p>
    <w:p w:rsidR="00927E2D" w:rsidRPr="00D261D4" w:rsidRDefault="00927E2D" w:rsidP="00D261D4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D261D4">
        <w:rPr>
          <w:rFonts w:ascii="Times New Roman" w:hAnsi="Times New Roman"/>
          <w:color w:val="000000"/>
          <w:sz w:val="20"/>
          <w:szCs w:val="20"/>
        </w:rPr>
        <w:t xml:space="preserve">Не использованы бюджетные ассигнования, предусмотренные на финансирование процентных платежей по муниципальному долгу в сумме </w:t>
      </w:r>
      <w:r w:rsidRPr="00D261D4">
        <w:rPr>
          <w:rFonts w:ascii="Times New Roman" w:hAnsi="Times New Roman"/>
          <w:b/>
          <w:color w:val="000000"/>
          <w:sz w:val="20"/>
          <w:szCs w:val="20"/>
        </w:rPr>
        <w:t>0,5</w:t>
      </w:r>
      <w:r w:rsidRPr="00D261D4">
        <w:rPr>
          <w:rFonts w:ascii="Times New Roman" w:hAnsi="Times New Roman"/>
          <w:color w:val="000000"/>
          <w:sz w:val="20"/>
          <w:szCs w:val="20"/>
        </w:rPr>
        <w:t xml:space="preserve"> тыс. руб. ввиду отсутс</w:t>
      </w:r>
      <w:r w:rsidRPr="00D261D4">
        <w:rPr>
          <w:rFonts w:ascii="Times New Roman" w:hAnsi="Times New Roman"/>
          <w:color w:val="000000"/>
          <w:sz w:val="20"/>
          <w:szCs w:val="20"/>
        </w:rPr>
        <w:t>т</w:t>
      </w:r>
      <w:r w:rsidRPr="00D261D4">
        <w:rPr>
          <w:rFonts w:ascii="Times New Roman" w:hAnsi="Times New Roman"/>
          <w:color w:val="000000"/>
          <w:sz w:val="20"/>
          <w:szCs w:val="20"/>
        </w:rPr>
        <w:t>вия необходимости.</w:t>
      </w:r>
    </w:p>
    <w:bookmarkEnd w:id="2"/>
    <w:p w:rsidR="00927E2D" w:rsidRPr="00D261D4" w:rsidRDefault="00927E2D" w:rsidP="00D261D4">
      <w:pPr>
        <w:pStyle w:val="a8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927E2D" w:rsidRPr="00D261D4" w:rsidRDefault="00927E2D" w:rsidP="00D261D4">
      <w:pPr>
        <w:tabs>
          <w:tab w:val="left" w:pos="1134"/>
        </w:tabs>
        <w:ind w:firstLine="709"/>
        <w:jc w:val="center"/>
        <w:rPr>
          <w:b/>
          <w:sz w:val="20"/>
          <w:szCs w:val="20"/>
        </w:rPr>
      </w:pPr>
      <w:r w:rsidRPr="00D261D4">
        <w:rPr>
          <w:b/>
          <w:sz w:val="20"/>
          <w:szCs w:val="20"/>
        </w:rPr>
        <w:t xml:space="preserve">Муниципальная программа </w:t>
      </w:r>
      <w:r w:rsidRPr="00D261D4">
        <w:rPr>
          <w:b/>
          <w:bCs/>
          <w:color w:val="000000"/>
          <w:sz w:val="20"/>
          <w:szCs w:val="20"/>
        </w:rPr>
        <w:t>«Экономическое развитие Шерагульского сельского поселения» на 2024-2028 годы</w:t>
      </w:r>
    </w:p>
    <w:p w:rsidR="00927E2D" w:rsidRPr="00D261D4" w:rsidRDefault="00927E2D" w:rsidP="00D261D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27E2D" w:rsidRPr="00D261D4" w:rsidRDefault="00927E2D" w:rsidP="00D261D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Муниципальная программа </w:t>
      </w:r>
      <w:r w:rsidRPr="00D261D4">
        <w:rPr>
          <w:bCs/>
          <w:color w:val="000000"/>
          <w:sz w:val="20"/>
          <w:szCs w:val="20"/>
        </w:rPr>
        <w:t>«Социально-экономическое развитие территории сельского поселения на 2024-2028 гг.»</w:t>
      </w:r>
      <w:r w:rsidRPr="00D261D4">
        <w:rPr>
          <w:sz w:val="20"/>
          <w:szCs w:val="20"/>
        </w:rPr>
        <w:t xml:space="preserve"> утверждена постановлением администрации Шерагульского сельского поселения от 02.11.2023 года № 84п.  </w:t>
      </w:r>
    </w:p>
    <w:p w:rsidR="00927E2D" w:rsidRPr="00D261D4" w:rsidRDefault="00927E2D" w:rsidP="00D261D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color w:val="FF0000"/>
          <w:sz w:val="20"/>
          <w:szCs w:val="20"/>
        </w:rPr>
        <w:t xml:space="preserve"> </w:t>
      </w:r>
      <w:r w:rsidRPr="00D261D4">
        <w:rPr>
          <w:sz w:val="20"/>
          <w:szCs w:val="20"/>
        </w:rPr>
        <w:t>Информация о реализации мероприятий муниципальной программы за 2024 год представлена в разрезе подпрограмм в таблице.</w:t>
      </w:r>
    </w:p>
    <w:p w:rsidR="00927E2D" w:rsidRPr="00D261D4" w:rsidRDefault="00927E2D" w:rsidP="00D261D4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927E2D" w:rsidRPr="00D261D4" w:rsidRDefault="00927E2D" w:rsidP="00D261D4">
      <w:pPr>
        <w:tabs>
          <w:tab w:val="left" w:pos="1134"/>
        </w:tabs>
        <w:ind w:firstLine="709"/>
        <w:jc w:val="center"/>
        <w:rPr>
          <w:b/>
          <w:sz w:val="20"/>
          <w:szCs w:val="20"/>
        </w:rPr>
      </w:pPr>
      <w:r w:rsidRPr="00D261D4">
        <w:rPr>
          <w:b/>
          <w:sz w:val="20"/>
          <w:szCs w:val="20"/>
        </w:rPr>
        <w:t>Информация о реализации мероприятий муниципальной программы Шерагульского сельского поселения «Социально-э</w:t>
      </w:r>
      <w:r w:rsidRPr="00D261D4">
        <w:rPr>
          <w:b/>
          <w:bCs/>
          <w:sz w:val="20"/>
          <w:szCs w:val="20"/>
        </w:rPr>
        <w:t>кономическое развитие территории сельского поселения на 2024-2028 годы»</w:t>
      </w:r>
    </w:p>
    <w:p w:rsidR="00927E2D" w:rsidRPr="00D261D4" w:rsidRDefault="00927E2D" w:rsidP="00D261D4">
      <w:pPr>
        <w:ind w:hanging="142"/>
        <w:jc w:val="right"/>
        <w:rPr>
          <w:sz w:val="20"/>
          <w:szCs w:val="20"/>
        </w:rPr>
      </w:pPr>
      <w:r w:rsidRPr="00D261D4">
        <w:rPr>
          <w:sz w:val="20"/>
          <w:szCs w:val="20"/>
        </w:rPr>
        <w:t>(тыс. руб.)</w:t>
      </w:r>
    </w:p>
    <w:tbl>
      <w:tblPr>
        <w:tblW w:w="9229" w:type="dxa"/>
        <w:tblInd w:w="93" w:type="dxa"/>
        <w:tblLayout w:type="fixed"/>
        <w:tblLook w:val="04A0"/>
      </w:tblPr>
      <w:tblGrid>
        <w:gridCol w:w="3984"/>
        <w:gridCol w:w="1316"/>
        <w:gridCol w:w="1046"/>
        <w:gridCol w:w="1040"/>
        <w:gridCol w:w="993"/>
        <w:gridCol w:w="850"/>
      </w:tblGrid>
      <w:tr w:rsidR="00927E2D" w:rsidRPr="00D261D4" w:rsidTr="00D261D4">
        <w:trPr>
          <w:trHeight w:val="79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 xml:space="preserve">План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 xml:space="preserve">Исполнение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927E2D" w:rsidRPr="00D261D4" w:rsidTr="00D261D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1 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6</w:t>
            </w:r>
          </w:p>
        </w:tc>
      </w:tr>
      <w:tr w:rsidR="00927E2D" w:rsidRPr="00D261D4" w:rsidTr="00D261D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Муниципальная программа «Социально-экономическое развитие территории сельского поселения на 2024- 2028 годы»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</w:p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</w:p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1000000000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37180,6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36184,0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20"/>
                <w:szCs w:val="20"/>
              </w:rPr>
            </w:pPr>
            <w:r w:rsidRPr="00D261D4">
              <w:rPr>
                <w:bCs/>
                <w:sz w:val="20"/>
                <w:szCs w:val="20"/>
              </w:rPr>
              <w:t>996,6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61D4">
              <w:rPr>
                <w:bCs/>
                <w:color w:val="000000"/>
                <w:sz w:val="20"/>
                <w:szCs w:val="20"/>
              </w:rPr>
              <w:t>97,3</w:t>
            </w:r>
          </w:p>
        </w:tc>
      </w:tr>
      <w:tr w:rsidR="00927E2D" w:rsidRPr="00D261D4" w:rsidTr="00D261D4">
        <w:trPr>
          <w:trHeight w:val="7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1010000000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16152,1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16126,3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927E2D" w:rsidRPr="00D261D4" w:rsidTr="00D261D4">
        <w:trPr>
          <w:trHeight w:val="8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1020000000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91,1</w:t>
            </w:r>
          </w:p>
        </w:tc>
      </w:tr>
      <w:tr w:rsidR="00927E2D" w:rsidRPr="00D261D4" w:rsidTr="00D261D4">
        <w:trPr>
          <w:trHeight w:val="4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Подпрограмма «Развитие инфраструктуры на т</w:t>
            </w:r>
            <w:r w:rsidRPr="00D261D4">
              <w:rPr>
                <w:b/>
                <w:sz w:val="20"/>
                <w:szCs w:val="20"/>
              </w:rPr>
              <w:t>е</w:t>
            </w:r>
            <w:r w:rsidRPr="00D261D4">
              <w:rPr>
                <w:sz w:val="20"/>
                <w:szCs w:val="20"/>
              </w:rPr>
              <w:t xml:space="preserve">рритории сельского поселения на </w:t>
            </w:r>
            <w:r w:rsidRPr="00D261D4">
              <w:rPr>
                <w:sz w:val="20"/>
                <w:szCs w:val="20"/>
              </w:rPr>
              <w:lastRenderedPageBreak/>
              <w:t>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lastRenderedPageBreak/>
              <w:t>1030000000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13670,5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12961,3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709,2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927E2D" w:rsidRPr="00D261D4" w:rsidTr="00D261D4">
        <w:trPr>
          <w:trHeight w:val="4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lastRenderedPageBreak/>
              <w:t>Подпрограмма 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1040000000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27E2D" w:rsidRPr="00D261D4" w:rsidTr="00D261D4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Подпрограмма 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1050000000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27E2D" w:rsidRPr="00D261D4" w:rsidTr="00D261D4">
        <w:trPr>
          <w:trHeight w:val="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1060000000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7292,0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20"/>
                <w:szCs w:val="20"/>
              </w:rPr>
            </w:pPr>
            <w:r w:rsidRPr="00D261D4">
              <w:rPr>
                <w:sz w:val="20"/>
                <w:szCs w:val="20"/>
              </w:rPr>
              <w:t>7031,6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260,4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color w:val="000000"/>
                <w:sz w:val="20"/>
                <w:szCs w:val="20"/>
              </w:rPr>
            </w:pPr>
            <w:r w:rsidRPr="00D261D4">
              <w:rPr>
                <w:color w:val="000000"/>
                <w:sz w:val="20"/>
                <w:szCs w:val="20"/>
              </w:rPr>
              <w:t>96,4</w:t>
            </w:r>
          </w:p>
        </w:tc>
      </w:tr>
    </w:tbl>
    <w:p w:rsidR="00927E2D" w:rsidRPr="00D261D4" w:rsidRDefault="00927E2D" w:rsidP="00D261D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Финансирование мероприятий муниципальной программы осуществлялось за счет средств местного и областного бюджетов. Общий объем расходов на финансовое обеспечение реализации муниципальной программы за 2024 год составил </w:t>
      </w:r>
      <w:r w:rsidRPr="00D261D4">
        <w:rPr>
          <w:b/>
          <w:sz w:val="20"/>
          <w:szCs w:val="20"/>
        </w:rPr>
        <w:t>36184,0</w:t>
      </w:r>
      <w:r w:rsidRPr="00D261D4">
        <w:rPr>
          <w:sz w:val="20"/>
          <w:szCs w:val="20"/>
        </w:rPr>
        <w:t xml:space="preserve"> тыс. руб. при плане </w:t>
      </w:r>
      <w:r w:rsidRPr="00D261D4">
        <w:rPr>
          <w:b/>
          <w:sz w:val="20"/>
          <w:szCs w:val="20"/>
        </w:rPr>
        <w:t>37180,6</w:t>
      </w:r>
      <w:r w:rsidRPr="00D261D4">
        <w:rPr>
          <w:sz w:val="20"/>
          <w:szCs w:val="20"/>
        </w:rPr>
        <w:t xml:space="preserve"> тыс. руб. или 97,3 % к плановым назначениям. Информация об исполнении основных мероприятий муниципальной программы представлена ниже, в разрезе подпрограмм:</w:t>
      </w:r>
    </w:p>
    <w:p w:rsidR="00927E2D" w:rsidRPr="00D261D4" w:rsidRDefault="00927E2D" w:rsidP="00D261D4">
      <w:pPr>
        <w:numPr>
          <w:ilvl w:val="3"/>
          <w:numId w:val="28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>«Обеспечение деятельности главы сельского поселения и Администрации сельского поселения на 2024-2028 гг.».</w:t>
      </w:r>
      <w:r w:rsidRPr="00D261D4">
        <w:rPr>
          <w:sz w:val="20"/>
          <w:szCs w:val="20"/>
        </w:rPr>
        <w:t xml:space="preserve"> Подпрограмма исполнена в объеме </w:t>
      </w:r>
      <w:r w:rsidRPr="00D261D4">
        <w:rPr>
          <w:b/>
          <w:sz w:val="20"/>
          <w:szCs w:val="20"/>
        </w:rPr>
        <w:t>16126,3</w:t>
      </w:r>
      <w:r w:rsidRPr="00D261D4">
        <w:rPr>
          <w:sz w:val="20"/>
          <w:szCs w:val="20"/>
        </w:rPr>
        <w:t>тыс. руб. или 99,8 % к плановым назначениям, в том числе по основным мероприятиям:</w:t>
      </w:r>
    </w:p>
    <w:p w:rsidR="00927E2D" w:rsidRPr="00D261D4" w:rsidRDefault="00927E2D" w:rsidP="00D261D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- Обеспечение деятельности главы сельского поселения и Администрации сельского поселения исполнено в сумме </w:t>
      </w:r>
      <w:r w:rsidRPr="00D261D4">
        <w:rPr>
          <w:b/>
          <w:sz w:val="20"/>
          <w:szCs w:val="20"/>
        </w:rPr>
        <w:t>9778,0</w:t>
      </w:r>
      <w:r w:rsidRPr="00D261D4">
        <w:rPr>
          <w:sz w:val="20"/>
          <w:szCs w:val="20"/>
        </w:rPr>
        <w:t xml:space="preserve"> тыс. руб. или 99,8 % к плановым назначениям, из них: </w:t>
      </w:r>
    </w:p>
    <w:p w:rsidR="00927E2D" w:rsidRPr="00D261D4" w:rsidRDefault="00927E2D" w:rsidP="00D261D4">
      <w:pPr>
        <w:numPr>
          <w:ilvl w:val="0"/>
          <w:numId w:val="32"/>
        </w:numPr>
        <w:tabs>
          <w:tab w:val="left" w:pos="1134"/>
        </w:tabs>
        <w:ind w:left="851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на осуществление первичного воинского учета на территориях, где отсутствуют военные комиссариаты в сумме 525,3 тыс. руб. или 100% к плановым назначениям;</w:t>
      </w:r>
    </w:p>
    <w:p w:rsidR="00927E2D" w:rsidRPr="00D261D4" w:rsidRDefault="00927E2D" w:rsidP="00D261D4">
      <w:pPr>
        <w:numPr>
          <w:ilvl w:val="1"/>
          <w:numId w:val="32"/>
        </w:numPr>
        <w:tabs>
          <w:tab w:val="left" w:pos="851"/>
          <w:tab w:val="left" w:pos="1134"/>
        </w:tabs>
        <w:ind w:left="851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на 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на 2024 год в сумме 0,7 тыс. руб. или 100% к плановым назначениям;</w:t>
      </w:r>
    </w:p>
    <w:p w:rsidR="00927E2D" w:rsidRPr="00D261D4" w:rsidRDefault="00927E2D" w:rsidP="00D261D4">
      <w:pPr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- Межбюджетные трансферты бюджетам муниципальных районов </w:t>
      </w:r>
      <w:proofErr w:type="gramStart"/>
      <w:r w:rsidRPr="00D261D4">
        <w:rPr>
          <w:sz w:val="20"/>
          <w:szCs w:val="20"/>
        </w:rPr>
        <w:t>из бюджетов поселений на осуществление части переданных полномочий по решению вопросов местного значения в соответствии с заключенными соглашениями</w:t>
      </w:r>
      <w:proofErr w:type="gramEnd"/>
      <w:r w:rsidRPr="00D261D4">
        <w:rPr>
          <w:sz w:val="20"/>
          <w:szCs w:val="20"/>
        </w:rPr>
        <w:t xml:space="preserve"> в сумме </w:t>
      </w:r>
      <w:r w:rsidRPr="00D261D4">
        <w:rPr>
          <w:b/>
          <w:sz w:val="20"/>
          <w:szCs w:val="20"/>
        </w:rPr>
        <w:t>5980,9</w:t>
      </w:r>
      <w:r w:rsidRPr="00D261D4">
        <w:rPr>
          <w:sz w:val="20"/>
          <w:szCs w:val="20"/>
        </w:rPr>
        <w:t xml:space="preserve"> тыс. руб. или 100 % к плановым назначениям;</w:t>
      </w:r>
      <w:r w:rsidRPr="00D261D4">
        <w:rPr>
          <w:color w:val="000000"/>
          <w:sz w:val="20"/>
          <w:szCs w:val="20"/>
        </w:rPr>
        <w:t xml:space="preserve"> </w:t>
      </w:r>
    </w:p>
    <w:p w:rsidR="00927E2D" w:rsidRPr="00D261D4" w:rsidRDefault="00927E2D" w:rsidP="00D261D4">
      <w:pPr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- 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 в сумме </w:t>
      </w:r>
      <w:r w:rsidRPr="00D261D4">
        <w:rPr>
          <w:b/>
          <w:sz w:val="20"/>
          <w:szCs w:val="20"/>
        </w:rPr>
        <w:t xml:space="preserve">360,4 </w:t>
      </w:r>
      <w:r w:rsidRPr="00D261D4">
        <w:rPr>
          <w:sz w:val="20"/>
          <w:szCs w:val="20"/>
        </w:rPr>
        <w:t>тыс. руб. или 100% к плановым назначениям;</w:t>
      </w:r>
    </w:p>
    <w:p w:rsidR="00927E2D" w:rsidRPr="00D261D4" w:rsidRDefault="00927E2D" w:rsidP="00D261D4">
      <w:pPr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- Повышение квалификации муниципальных служащих, глав сельских поселений в сумме </w:t>
      </w:r>
      <w:r w:rsidRPr="00D261D4">
        <w:rPr>
          <w:b/>
          <w:sz w:val="20"/>
          <w:szCs w:val="20"/>
        </w:rPr>
        <w:t>7,0</w:t>
      </w:r>
      <w:r w:rsidRPr="00D261D4">
        <w:rPr>
          <w:sz w:val="20"/>
          <w:szCs w:val="20"/>
        </w:rPr>
        <w:t xml:space="preserve"> тыс. руб. или 100% от общей суммы расходов; </w:t>
      </w:r>
    </w:p>
    <w:p w:rsidR="00927E2D" w:rsidRPr="00D261D4" w:rsidRDefault="00927E2D" w:rsidP="00D261D4">
      <w:pPr>
        <w:pStyle w:val="a8"/>
        <w:numPr>
          <w:ilvl w:val="0"/>
          <w:numId w:val="10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D261D4">
        <w:rPr>
          <w:rFonts w:ascii="Times New Roman" w:hAnsi="Times New Roman"/>
          <w:sz w:val="20"/>
          <w:szCs w:val="20"/>
        </w:rPr>
        <w:t xml:space="preserve">- </w:t>
      </w:r>
      <w:r w:rsidRPr="00D261D4">
        <w:rPr>
          <w:rFonts w:ascii="Times New Roman" w:hAnsi="Times New Roman"/>
          <w:color w:val="000000"/>
          <w:sz w:val="20"/>
          <w:szCs w:val="20"/>
        </w:rPr>
        <w:t xml:space="preserve">Не использованы бюджетные ассигнования, предусмотренные на финансирование процентных платежей по муниципальному долгу в сумме </w:t>
      </w:r>
      <w:r w:rsidRPr="00D261D4">
        <w:rPr>
          <w:rFonts w:ascii="Times New Roman" w:hAnsi="Times New Roman"/>
          <w:b/>
          <w:color w:val="000000"/>
          <w:sz w:val="20"/>
          <w:szCs w:val="20"/>
        </w:rPr>
        <w:t>0,5</w:t>
      </w:r>
      <w:r w:rsidRPr="00D261D4">
        <w:rPr>
          <w:rFonts w:ascii="Times New Roman" w:hAnsi="Times New Roman"/>
          <w:color w:val="000000"/>
          <w:sz w:val="20"/>
          <w:szCs w:val="20"/>
        </w:rPr>
        <w:t xml:space="preserve"> тыс. руб. ввиду отсутс</w:t>
      </w:r>
      <w:r w:rsidRPr="00D261D4">
        <w:rPr>
          <w:rFonts w:ascii="Times New Roman" w:hAnsi="Times New Roman"/>
          <w:color w:val="000000"/>
          <w:sz w:val="20"/>
          <w:szCs w:val="20"/>
        </w:rPr>
        <w:t>т</w:t>
      </w:r>
      <w:r w:rsidRPr="00D261D4">
        <w:rPr>
          <w:rFonts w:ascii="Times New Roman" w:hAnsi="Times New Roman"/>
          <w:color w:val="000000"/>
          <w:sz w:val="20"/>
          <w:szCs w:val="20"/>
        </w:rPr>
        <w:t>вия необходимости.</w:t>
      </w:r>
    </w:p>
    <w:p w:rsidR="00927E2D" w:rsidRPr="00D261D4" w:rsidRDefault="00927E2D" w:rsidP="00D261D4">
      <w:pPr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 xml:space="preserve"> «Повышение эффективности бюджетных расходов сельских поселений на 2024-2028 гг.»</w:t>
      </w:r>
      <w:r w:rsidRPr="00D261D4">
        <w:rPr>
          <w:sz w:val="20"/>
          <w:szCs w:val="20"/>
        </w:rPr>
        <w:t xml:space="preserve"> Подпрограмма исполнена по основному мероприятию информационные технологии в управлении исполнено в сумме </w:t>
      </w:r>
      <w:r w:rsidRPr="00D261D4">
        <w:rPr>
          <w:b/>
          <w:sz w:val="20"/>
          <w:szCs w:val="20"/>
        </w:rPr>
        <w:t>12,4</w:t>
      </w:r>
      <w:r w:rsidRPr="00D261D4">
        <w:rPr>
          <w:sz w:val="20"/>
          <w:szCs w:val="20"/>
        </w:rPr>
        <w:t xml:space="preserve"> тыс. руб.  или 91,1 % к плановым назначениям, </w:t>
      </w:r>
      <w:r w:rsidRPr="00D261D4">
        <w:rPr>
          <w:color w:val="000000"/>
          <w:sz w:val="20"/>
          <w:szCs w:val="20"/>
        </w:rPr>
        <w:t xml:space="preserve">в связи с </w:t>
      </w:r>
      <w:proofErr w:type="gramStart"/>
      <w:r w:rsidRPr="00D261D4">
        <w:rPr>
          <w:color w:val="000000"/>
          <w:sz w:val="20"/>
          <w:szCs w:val="20"/>
        </w:rPr>
        <w:t>тем</w:t>
      </w:r>
      <w:proofErr w:type="gramEnd"/>
      <w:r w:rsidRPr="00D261D4">
        <w:rPr>
          <w:color w:val="000000"/>
          <w:sz w:val="20"/>
          <w:szCs w:val="20"/>
        </w:rPr>
        <w:t xml:space="preserve"> что финансирование осуществлялось в объёме поступивших средств местного бюджета;</w:t>
      </w:r>
    </w:p>
    <w:p w:rsidR="00927E2D" w:rsidRPr="00D261D4" w:rsidRDefault="00927E2D" w:rsidP="00D261D4">
      <w:pPr>
        <w:numPr>
          <w:ilvl w:val="3"/>
          <w:numId w:val="28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>«Развитие инфраструктуры на территории сельского поселения на 2024-2028 гг.»</w:t>
      </w:r>
      <w:r w:rsidRPr="00D261D4">
        <w:rPr>
          <w:sz w:val="20"/>
          <w:szCs w:val="20"/>
        </w:rPr>
        <w:t xml:space="preserve"> Подпрограмма исполнена в объеме </w:t>
      </w:r>
      <w:r w:rsidRPr="00D261D4">
        <w:rPr>
          <w:b/>
          <w:sz w:val="20"/>
          <w:szCs w:val="20"/>
        </w:rPr>
        <w:t>12961,3</w:t>
      </w:r>
      <w:r w:rsidRPr="00D261D4">
        <w:rPr>
          <w:sz w:val="20"/>
          <w:szCs w:val="20"/>
        </w:rPr>
        <w:t xml:space="preserve"> тыс. руб. при плане </w:t>
      </w:r>
      <w:r w:rsidRPr="00D261D4">
        <w:rPr>
          <w:b/>
          <w:sz w:val="20"/>
          <w:szCs w:val="20"/>
        </w:rPr>
        <w:t xml:space="preserve">13670,5 </w:t>
      </w:r>
      <w:r w:rsidRPr="00D261D4">
        <w:rPr>
          <w:sz w:val="20"/>
          <w:szCs w:val="20"/>
        </w:rPr>
        <w:t>тыс. руб. или 94,8% к плановым назначениям, в том числе по основным мероприятиям:</w:t>
      </w:r>
    </w:p>
    <w:p w:rsidR="00927E2D" w:rsidRPr="00D261D4" w:rsidRDefault="00927E2D" w:rsidP="00D261D4">
      <w:pPr>
        <w:tabs>
          <w:tab w:val="left" w:pos="0"/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>-</w:t>
      </w:r>
      <w:r w:rsidRPr="00D261D4">
        <w:rPr>
          <w:sz w:val="20"/>
          <w:szCs w:val="20"/>
        </w:rPr>
        <w:t xml:space="preserve"> ремонт и содержание автомобильных дорог исполнено в сумме </w:t>
      </w:r>
      <w:r w:rsidRPr="00D261D4">
        <w:rPr>
          <w:b/>
          <w:sz w:val="20"/>
          <w:szCs w:val="20"/>
        </w:rPr>
        <w:t>10455,8</w:t>
      </w:r>
      <w:r w:rsidRPr="00D261D4">
        <w:rPr>
          <w:sz w:val="20"/>
          <w:szCs w:val="20"/>
        </w:rPr>
        <w:t xml:space="preserve"> тыс. руб. при плане </w:t>
      </w:r>
      <w:r w:rsidRPr="00D261D4">
        <w:rPr>
          <w:b/>
          <w:sz w:val="20"/>
          <w:szCs w:val="20"/>
        </w:rPr>
        <w:t>11092,0</w:t>
      </w:r>
      <w:r w:rsidRPr="00D261D4">
        <w:rPr>
          <w:sz w:val="20"/>
          <w:szCs w:val="20"/>
        </w:rPr>
        <w:t xml:space="preserve"> тыс. руб. или 94,3 % к плановым назначениям, в связи тем, что поступление доходов от уплаты акцизов на нефтепродукты поступают в доход бюджета ежемесячно в течение года, а ремонтные дорожные работы имеют сезонный характер проведения; из них:</w:t>
      </w:r>
    </w:p>
    <w:p w:rsidR="00927E2D" w:rsidRPr="00D261D4" w:rsidRDefault="00927E2D" w:rsidP="00D261D4">
      <w:pPr>
        <w:numPr>
          <w:ilvl w:val="0"/>
          <w:numId w:val="33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за счет средств субсидии из областного бюджета на финансовую поддержку инициативных проектов в сумме 5262,6 тыс. руб., или 100 %; </w:t>
      </w:r>
    </w:p>
    <w:p w:rsidR="00927E2D" w:rsidRPr="00D261D4" w:rsidRDefault="00927E2D" w:rsidP="00D261D4">
      <w:pPr>
        <w:numPr>
          <w:ilvl w:val="0"/>
          <w:numId w:val="33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из местного бюджета на финансовую поддержку инициативных проектов в сумме 584,7 тыс. руб., или 100 %;</w:t>
      </w:r>
    </w:p>
    <w:p w:rsidR="00927E2D" w:rsidRPr="00D261D4" w:rsidRDefault="00927E2D" w:rsidP="00D261D4">
      <w:pPr>
        <w:tabs>
          <w:tab w:val="left" w:pos="0"/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- организация благоустройства территории поселения исполнено в сумме </w:t>
      </w:r>
      <w:r w:rsidRPr="00D261D4">
        <w:rPr>
          <w:b/>
          <w:sz w:val="20"/>
          <w:szCs w:val="20"/>
        </w:rPr>
        <w:t>487,9</w:t>
      </w:r>
      <w:r w:rsidRPr="00D261D4">
        <w:rPr>
          <w:sz w:val="20"/>
          <w:szCs w:val="20"/>
        </w:rPr>
        <w:t xml:space="preserve"> тыс. руб.  или 88,3 % к плановым назначениям, из них: </w:t>
      </w:r>
    </w:p>
    <w:p w:rsidR="00927E2D" w:rsidRPr="00D261D4" w:rsidRDefault="00927E2D" w:rsidP="00D261D4">
      <w:pPr>
        <w:numPr>
          <w:ilvl w:val="0"/>
          <w:numId w:val="33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за счет средств субсидии из областного бюджета на реализацию мероприятия перечня проектов народных инициатив в сумме 404,7 тыс. руб., или 100 % к плановым назначениям; </w:t>
      </w:r>
    </w:p>
    <w:p w:rsidR="00927E2D" w:rsidRPr="00D261D4" w:rsidRDefault="00927E2D" w:rsidP="00D261D4">
      <w:pPr>
        <w:numPr>
          <w:ilvl w:val="0"/>
          <w:numId w:val="33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за счет средств из местного бюджета в сумме 12,6 тыс. руб., или 100 % к плановым назначениям </w:t>
      </w:r>
    </w:p>
    <w:p w:rsidR="00927E2D" w:rsidRPr="00D261D4" w:rsidRDefault="00927E2D" w:rsidP="00D261D4">
      <w:pPr>
        <w:tabs>
          <w:tab w:val="left" w:pos="0"/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- организация водоснабжения населения в сумме </w:t>
      </w:r>
      <w:r w:rsidRPr="00D261D4">
        <w:rPr>
          <w:b/>
          <w:sz w:val="20"/>
          <w:szCs w:val="20"/>
        </w:rPr>
        <w:t xml:space="preserve">248,1 </w:t>
      </w:r>
      <w:r w:rsidRPr="00D261D4">
        <w:rPr>
          <w:sz w:val="20"/>
          <w:szCs w:val="20"/>
        </w:rPr>
        <w:t>тыс. руб. или 96,8% к плановым назначениям, из них:</w:t>
      </w:r>
    </w:p>
    <w:p w:rsidR="00927E2D" w:rsidRPr="00D261D4" w:rsidRDefault="00927E2D" w:rsidP="00D261D4">
      <w:pPr>
        <w:numPr>
          <w:ilvl w:val="0"/>
          <w:numId w:val="34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за счет средств субсидии из областного бюджета на реализацию мероприятия перечня проектов народных инициатив в сумме 194,0 тыс. руб.; </w:t>
      </w:r>
    </w:p>
    <w:p w:rsidR="00927E2D" w:rsidRPr="00D261D4" w:rsidRDefault="00927E2D" w:rsidP="00D261D4">
      <w:pPr>
        <w:numPr>
          <w:ilvl w:val="0"/>
          <w:numId w:val="34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за счет средств из местного бюджета в сумме 6,0 тыс. руб. </w:t>
      </w:r>
    </w:p>
    <w:p w:rsidR="00927E2D" w:rsidRPr="00D261D4" w:rsidRDefault="00927E2D" w:rsidP="00D261D4">
      <w:pPr>
        <w:tabs>
          <w:tab w:val="left" w:pos="1418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lastRenderedPageBreak/>
        <w:t xml:space="preserve">- реализация общественно значимых проектов по благоустройству в сумме </w:t>
      </w:r>
      <w:r w:rsidRPr="00D261D4">
        <w:rPr>
          <w:b/>
          <w:sz w:val="20"/>
          <w:szCs w:val="20"/>
        </w:rPr>
        <w:t>1509,3</w:t>
      </w:r>
      <w:r w:rsidRPr="00D261D4">
        <w:rPr>
          <w:sz w:val="20"/>
          <w:szCs w:val="20"/>
        </w:rPr>
        <w:t xml:space="preserve"> тыс. руб. или 100% к плановым назначениям; </w:t>
      </w:r>
    </w:p>
    <w:p w:rsidR="00927E2D" w:rsidRPr="00D261D4" w:rsidRDefault="00927E2D" w:rsidP="00D261D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- восстановление мемориальных сооружений и </w:t>
      </w:r>
      <w:proofErr w:type="gramStart"/>
      <w:r w:rsidRPr="00D261D4">
        <w:rPr>
          <w:sz w:val="20"/>
          <w:szCs w:val="20"/>
        </w:rPr>
        <w:t>объектов, увековечивающих память погибших при защите Отечества исполнена</w:t>
      </w:r>
      <w:proofErr w:type="gramEnd"/>
      <w:r w:rsidRPr="00D261D4">
        <w:rPr>
          <w:sz w:val="20"/>
          <w:szCs w:val="20"/>
        </w:rPr>
        <w:t xml:space="preserve"> в сумме </w:t>
      </w:r>
      <w:r w:rsidRPr="00D261D4">
        <w:rPr>
          <w:b/>
          <w:sz w:val="20"/>
          <w:szCs w:val="20"/>
        </w:rPr>
        <w:t>260,2</w:t>
      </w:r>
      <w:r w:rsidRPr="00D261D4">
        <w:rPr>
          <w:sz w:val="20"/>
          <w:szCs w:val="20"/>
        </w:rPr>
        <w:t xml:space="preserve"> тыс. руб. или 100 % к плановым назначениям.</w:t>
      </w:r>
    </w:p>
    <w:p w:rsidR="00927E2D" w:rsidRPr="00D261D4" w:rsidRDefault="00927E2D" w:rsidP="00D261D4">
      <w:pPr>
        <w:tabs>
          <w:tab w:val="left" w:pos="1418"/>
        </w:tabs>
        <w:ind w:firstLine="709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>«Обеспечение комплексного пространственного и территориального развития сельского поселения на 2024-2028 гг.».</w:t>
      </w:r>
      <w:r w:rsidRPr="00D261D4">
        <w:rPr>
          <w:sz w:val="20"/>
          <w:szCs w:val="20"/>
        </w:rPr>
        <w:t xml:space="preserve"> Подпрограмма исполнена в объеме</w:t>
      </w:r>
      <w:r w:rsidRPr="00D261D4">
        <w:rPr>
          <w:b/>
          <w:sz w:val="20"/>
          <w:szCs w:val="20"/>
        </w:rPr>
        <w:t xml:space="preserve"> 28,7</w:t>
      </w:r>
      <w:r w:rsidRPr="00D261D4">
        <w:rPr>
          <w:sz w:val="20"/>
          <w:szCs w:val="20"/>
        </w:rPr>
        <w:t xml:space="preserve"> тыс. руб. или 100,0 % к плановым назначениям, в том числе по основному мероприятию:</w:t>
      </w:r>
    </w:p>
    <w:p w:rsidR="00927E2D" w:rsidRPr="00D261D4" w:rsidRDefault="00927E2D" w:rsidP="00D261D4">
      <w:pPr>
        <w:tabs>
          <w:tab w:val="left" w:pos="1418"/>
        </w:tabs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-проведение топографических, геодезических, картографических и кадастровых работ в сумме 28,7 тыс. руб. или 100% к плановым назначениям.</w:t>
      </w:r>
    </w:p>
    <w:p w:rsidR="00927E2D" w:rsidRPr="00D261D4" w:rsidRDefault="00927E2D" w:rsidP="00D261D4">
      <w:pPr>
        <w:tabs>
          <w:tab w:val="left" w:pos="1418"/>
        </w:tabs>
        <w:ind w:firstLine="709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>«Обеспечение комплексных мер безопасности на территории сельского поселения на 2024-2028 гг.».</w:t>
      </w:r>
      <w:r w:rsidRPr="00D261D4">
        <w:rPr>
          <w:sz w:val="20"/>
          <w:szCs w:val="20"/>
        </w:rPr>
        <w:t xml:space="preserve"> Подпрограмма исполнена в объеме</w:t>
      </w:r>
      <w:r w:rsidRPr="00D261D4">
        <w:rPr>
          <w:b/>
          <w:sz w:val="20"/>
          <w:szCs w:val="20"/>
        </w:rPr>
        <w:t xml:space="preserve"> 23,7</w:t>
      </w:r>
      <w:r w:rsidRPr="00D261D4">
        <w:rPr>
          <w:sz w:val="20"/>
          <w:szCs w:val="20"/>
        </w:rPr>
        <w:t xml:space="preserve"> тыс. руб. или 100,0 % к плановым назначениям, в том числе по основному мероприятию:</w:t>
      </w:r>
    </w:p>
    <w:p w:rsidR="00927E2D" w:rsidRPr="00D261D4" w:rsidRDefault="00927E2D" w:rsidP="00D261D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>-</w:t>
      </w:r>
      <w:r w:rsidRPr="00D261D4">
        <w:rPr>
          <w:sz w:val="20"/>
          <w:szCs w:val="20"/>
        </w:rPr>
        <w:t xml:space="preserve"> профилактика безнадзорности и правонарушений на территории сельского поселения в сумме 0,5 тыс. руб. или 100 % к плановым назначениям.</w:t>
      </w:r>
    </w:p>
    <w:p w:rsidR="00927E2D" w:rsidRPr="00D261D4" w:rsidRDefault="00927E2D" w:rsidP="00D261D4">
      <w:pPr>
        <w:numPr>
          <w:ilvl w:val="0"/>
          <w:numId w:val="29"/>
        </w:numPr>
        <w:tabs>
          <w:tab w:val="left" w:pos="0"/>
          <w:tab w:val="left" w:pos="1134"/>
        </w:tabs>
        <w:ind w:left="0" w:firstLine="709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 xml:space="preserve"> «Развитие сферы культуры и спорта на территории сельского поселения на 2024-2028 гг.»</w:t>
      </w:r>
      <w:r w:rsidRPr="00D261D4">
        <w:rPr>
          <w:sz w:val="20"/>
          <w:szCs w:val="20"/>
        </w:rPr>
        <w:t xml:space="preserve"> Подпрограмма исполнена в объеме </w:t>
      </w:r>
      <w:r w:rsidRPr="00D261D4">
        <w:rPr>
          <w:b/>
          <w:sz w:val="20"/>
          <w:szCs w:val="20"/>
        </w:rPr>
        <w:t>7031,6</w:t>
      </w:r>
      <w:r w:rsidRPr="00D261D4">
        <w:rPr>
          <w:sz w:val="20"/>
          <w:szCs w:val="20"/>
        </w:rPr>
        <w:t xml:space="preserve"> тыс. руб. при плане </w:t>
      </w:r>
      <w:r w:rsidRPr="00D261D4">
        <w:rPr>
          <w:b/>
          <w:sz w:val="20"/>
          <w:szCs w:val="20"/>
        </w:rPr>
        <w:t>7292,0</w:t>
      </w:r>
      <w:r w:rsidRPr="00D261D4">
        <w:rPr>
          <w:sz w:val="20"/>
          <w:szCs w:val="20"/>
        </w:rPr>
        <w:t xml:space="preserve"> или 96,4 % к плановым назначениям, в том числе по основным мероприятиям:</w:t>
      </w:r>
    </w:p>
    <w:p w:rsidR="00927E2D" w:rsidRPr="00D261D4" w:rsidRDefault="00927E2D" w:rsidP="00D261D4">
      <w:pPr>
        <w:pStyle w:val="a8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261D4">
        <w:rPr>
          <w:rFonts w:ascii="Times New Roman" w:hAnsi="Times New Roman"/>
          <w:sz w:val="20"/>
          <w:szCs w:val="20"/>
        </w:rPr>
        <w:t xml:space="preserve">расходы, направленные на организацию досуга и обеспечение жителей услугами организаций культуры, организация библиотечного обслуживания составили в сумме </w:t>
      </w:r>
      <w:r w:rsidRPr="00D261D4">
        <w:rPr>
          <w:rFonts w:ascii="Times New Roman" w:hAnsi="Times New Roman"/>
          <w:b/>
          <w:sz w:val="20"/>
          <w:szCs w:val="20"/>
        </w:rPr>
        <w:t>6999,6</w:t>
      </w:r>
      <w:r w:rsidRPr="00D261D4">
        <w:rPr>
          <w:rFonts w:ascii="Times New Roman" w:hAnsi="Times New Roman"/>
          <w:sz w:val="20"/>
          <w:szCs w:val="20"/>
        </w:rPr>
        <w:t xml:space="preserve"> тыс. руб. при плане </w:t>
      </w:r>
      <w:r w:rsidRPr="00D261D4">
        <w:rPr>
          <w:rFonts w:ascii="Times New Roman" w:hAnsi="Times New Roman"/>
          <w:b/>
          <w:sz w:val="20"/>
          <w:szCs w:val="20"/>
        </w:rPr>
        <w:t>7260,0</w:t>
      </w:r>
      <w:r w:rsidRPr="00D261D4">
        <w:rPr>
          <w:rFonts w:ascii="Times New Roman" w:hAnsi="Times New Roman"/>
          <w:sz w:val="20"/>
          <w:szCs w:val="20"/>
        </w:rPr>
        <w:t>тыс. руб. или 96,4 % к плановым назначениям; из них:</w:t>
      </w:r>
    </w:p>
    <w:p w:rsidR="00927E2D" w:rsidRPr="00D261D4" w:rsidRDefault="00927E2D" w:rsidP="00D261D4">
      <w:pPr>
        <w:numPr>
          <w:ilvl w:val="0"/>
          <w:numId w:val="35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субсидии из областного бюджета на реализацию мероприятия перечня проектов народных инициатив в сумме 97,0 тыс. руб.;</w:t>
      </w:r>
    </w:p>
    <w:p w:rsidR="00927E2D" w:rsidRPr="00D261D4" w:rsidRDefault="00927E2D" w:rsidP="00D261D4">
      <w:pPr>
        <w:numPr>
          <w:ilvl w:val="0"/>
          <w:numId w:val="35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за счет местного бюджет в сумме 3,0 тыс. руб. </w:t>
      </w:r>
    </w:p>
    <w:p w:rsidR="00927E2D" w:rsidRPr="00D261D4" w:rsidRDefault="00927E2D" w:rsidP="00D261D4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261D4">
        <w:rPr>
          <w:rFonts w:ascii="Times New Roman" w:hAnsi="Times New Roman"/>
          <w:sz w:val="20"/>
          <w:szCs w:val="20"/>
        </w:rPr>
        <w:t>- обеспечение условий для развития на территории с/</w:t>
      </w:r>
      <w:proofErr w:type="spellStart"/>
      <w:proofErr w:type="gramStart"/>
      <w:r w:rsidRPr="00D261D4">
        <w:rPr>
          <w:rFonts w:ascii="Times New Roman" w:hAnsi="Times New Roman"/>
          <w:sz w:val="20"/>
          <w:szCs w:val="20"/>
        </w:rPr>
        <w:t>п</w:t>
      </w:r>
      <w:proofErr w:type="spellEnd"/>
      <w:proofErr w:type="gramEnd"/>
      <w:r w:rsidRPr="00D261D4">
        <w:rPr>
          <w:rFonts w:ascii="Times New Roman" w:hAnsi="Times New Roman"/>
          <w:sz w:val="20"/>
          <w:szCs w:val="20"/>
        </w:rPr>
        <w:t xml:space="preserve"> физической культуры и массового спорта в сумме </w:t>
      </w:r>
      <w:r w:rsidRPr="00D261D4">
        <w:rPr>
          <w:rFonts w:ascii="Times New Roman" w:hAnsi="Times New Roman"/>
          <w:b/>
          <w:sz w:val="20"/>
          <w:szCs w:val="20"/>
        </w:rPr>
        <w:t>32,0</w:t>
      </w:r>
      <w:r w:rsidRPr="00D261D4">
        <w:rPr>
          <w:rFonts w:ascii="Times New Roman" w:hAnsi="Times New Roman"/>
          <w:sz w:val="20"/>
          <w:szCs w:val="20"/>
        </w:rPr>
        <w:t xml:space="preserve"> тыс. руб. или 100% к плановым назначениям; из них:</w:t>
      </w:r>
    </w:p>
    <w:p w:rsidR="00927E2D" w:rsidRPr="00D261D4" w:rsidRDefault="00927E2D" w:rsidP="00D261D4">
      <w:pPr>
        <w:numPr>
          <w:ilvl w:val="0"/>
          <w:numId w:val="35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субсидии из областного бюджета на реализацию мероприятия перечня проектов народных инициатив в сумме 19,4 тыс. руб.;</w:t>
      </w:r>
    </w:p>
    <w:p w:rsidR="00927E2D" w:rsidRPr="00D261D4" w:rsidRDefault="00927E2D" w:rsidP="00D261D4">
      <w:pPr>
        <w:numPr>
          <w:ilvl w:val="0"/>
          <w:numId w:val="35"/>
        </w:numPr>
        <w:tabs>
          <w:tab w:val="left" w:pos="1418"/>
        </w:tabs>
        <w:ind w:left="993" w:firstLine="0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за счет местного бюджет в сумме 0,6 тыс. руб. </w:t>
      </w:r>
    </w:p>
    <w:p w:rsidR="00927E2D" w:rsidRPr="00D261D4" w:rsidRDefault="00927E2D" w:rsidP="00D261D4">
      <w:pPr>
        <w:widowControl w:val="0"/>
        <w:autoSpaceDE w:val="0"/>
        <w:autoSpaceDN w:val="0"/>
        <w:adjustRightInd w:val="0"/>
        <w:ind w:left="567"/>
        <w:jc w:val="center"/>
        <w:rPr>
          <w:b/>
          <w:sz w:val="20"/>
          <w:szCs w:val="20"/>
        </w:rPr>
      </w:pPr>
    </w:p>
    <w:p w:rsidR="00927E2D" w:rsidRPr="00D261D4" w:rsidRDefault="00927E2D" w:rsidP="00D261D4">
      <w:pPr>
        <w:tabs>
          <w:tab w:val="num" w:pos="0"/>
        </w:tabs>
        <w:ind w:right="27"/>
        <w:jc w:val="center"/>
        <w:rPr>
          <w:b/>
          <w:sz w:val="20"/>
          <w:szCs w:val="20"/>
        </w:rPr>
      </w:pPr>
      <w:r w:rsidRPr="00D261D4">
        <w:rPr>
          <w:b/>
          <w:sz w:val="20"/>
          <w:szCs w:val="20"/>
        </w:rPr>
        <w:t xml:space="preserve">Источники внутреннего финансирования </w:t>
      </w:r>
    </w:p>
    <w:p w:rsidR="00927E2D" w:rsidRPr="00D261D4" w:rsidRDefault="00927E2D" w:rsidP="00D261D4">
      <w:pPr>
        <w:tabs>
          <w:tab w:val="num" w:pos="0"/>
        </w:tabs>
        <w:ind w:right="27"/>
        <w:jc w:val="center"/>
        <w:rPr>
          <w:b/>
          <w:sz w:val="20"/>
          <w:szCs w:val="20"/>
        </w:rPr>
      </w:pPr>
      <w:r w:rsidRPr="00D261D4">
        <w:rPr>
          <w:b/>
          <w:sz w:val="20"/>
          <w:szCs w:val="20"/>
        </w:rPr>
        <w:t>дефицита бюджета Шерагульского муниципального образования</w:t>
      </w:r>
    </w:p>
    <w:p w:rsidR="00927E2D" w:rsidRPr="00D261D4" w:rsidRDefault="00927E2D" w:rsidP="00D261D4">
      <w:pPr>
        <w:tabs>
          <w:tab w:val="num" w:pos="0"/>
        </w:tabs>
        <w:ind w:right="27"/>
        <w:jc w:val="center"/>
        <w:rPr>
          <w:b/>
          <w:sz w:val="20"/>
          <w:szCs w:val="20"/>
        </w:rPr>
      </w:pPr>
    </w:p>
    <w:p w:rsidR="00927E2D" w:rsidRPr="00D261D4" w:rsidRDefault="00927E2D" w:rsidP="001C5748">
      <w:pPr>
        <w:tabs>
          <w:tab w:val="num" w:pos="0"/>
        </w:tabs>
        <w:autoSpaceDE w:val="0"/>
        <w:autoSpaceDN w:val="0"/>
        <w:adjustRightInd w:val="0"/>
        <w:ind w:right="27" w:firstLine="567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В 2024 году бюджет Шерагульского муниципального образования исполнен с дефицитом в сумме </w:t>
      </w:r>
      <w:r w:rsidRPr="00D261D4">
        <w:rPr>
          <w:b/>
          <w:sz w:val="20"/>
          <w:szCs w:val="20"/>
        </w:rPr>
        <w:t xml:space="preserve">2001,4 </w:t>
      </w:r>
      <w:r w:rsidRPr="00D261D4">
        <w:rPr>
          <w:sz w:val="20"/>
          <w:szCs w:val="20"/>
        </w:rPr>
        <w:t>тыс. руб.</w:t>
      </w:r>
      <w:r w:rsidR="001C5748">
        <w:rPr>
          <w:sz w:val="20"/>
          <w:szCs w:val="20"/>
        </w:rPr>
        <w:t xml:space="preserve"> </w:t>
      </w:r>
      <w:r w:rsidRPr="00D261D4">
        <w:rPr>
          <w:sz w:val="20"/>
          <w:szCs w:val="20"/>
        </w:rPr>
        <w:t>Расходы на обслуживание муниципального долга не производились.</w:t>
      </w:r>
    </w:p>
    <w:p w:rsidR="00927E2D" w:rsidRPr="00D261D4" w:rsidRDefault="00927E2D" w:rsidP="00D261D4">
      <w:pPr>
        <w:pStyle w:val="ad"/>
        <w:tabs>
          <w:tab w:val="num" w:pos="0"/>
        </w:tabs>
        <w:spacing w:after="0" w:line="240" w:lineRule="auto"/>
        <w:ind w:right="27" w:firstLine="709"/>
        <w:rPr>
          <w:sz w:val="20"/>
          <w:szCs w:val="20"/>
        </w:rPr>
      </w:pPr>
    </w:p>
    <w:p w:rsidR="00927E2D" w:rsidRPr="00D261D4" w:rsidRDefault="00927E2D" w:rsidP="00D261D4">
      <w:pPr>
        <w:tabs>
          <w:tab w:val="left" w:pos="1134"/>
        </w:tabs>
        <w:ind w:firstLine="720"/>
        <w:jc w:val="both"/>
        <w:rPr>
          <w:sz w:val="20"/>
          <w:szCs w:val="20"/>
        </w:rPr>
      </w:pPr>
      <w:r w:rsidRPr="00D261D4">
        <w:rPr>
          <w:b/>
          <w:sz w:val="20"/>
          <w:szCs w:val="20"/>
        </w:rPr>
        <w:t>В структуре расходов по экономическому содержанию наиболее значимая часть бюджетных ассигнований направлена: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выплату заработной платы с начислениями на нее в сумме </w:t>
      </w:r>
      <w:r w:rsidRPr="00D261D4">
        <w:rPr>
          <w:b/>
          <w:sz w:val="20"/>
          <w:szCs w:val="20"/>
        </w:rPr>
        <w:t xml:space="preserve">14808,6 </w:t>
      </w:r>
      <w:r w:rsidRPr="00D261D4">
        <w:rPr>
          <w:sz w:val="20"/>
          <w:szCs w:val="20"/>
        </w:rPr>
        <w:t>тыс. руб. или 40,9 % от общей суммы расходов;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работы, услуги по содержанию имущества в сумме </w:t>
      </w:r>
      <w:r w:rsidRPr="00D261D4">
        <w:rPr>
          <w:b/>
          <w:sz w:val="20"/>
          <w:szCs w:val="20"/>
        </w:rPr>
        <w:t xml:space="preserve">8220,2 </w:t>
      </w:r>
      <w:r w:rsidRPr="00D261D4">
        <w:rPr>
          <w:sz w:val="20"/>
          <w:szCs w:val="20"/>
        </w:rPr>
        <w:t>тыс. руб. или 22,7 % от общей суммы расходов (содержание и уборка автомобильных дорог</w:t>
      </w:r>
      <w:proofErr w:type="gramStart"/>
      <w:r w:rsidRPr="00D261D4">
        <w:rPr>
          <w:sz w:val="20"/>
          <w:szCs w:val="20"/>
        </w:rPr>
        <w:t xml:space="preserve">).; </w:t>
      </w:r>
      <w:proofErr w:type="gramEnd"/>
      <w:r w:rsidRPr="00D261D4">
        <w:rPr>
          <w:sz w:val="20"/>
          <w:szCs w:val="20"/>
        </w:rPr>
        <w:t>из них:</w:t>
      </w:r>
    </w:p>
    <w:p w:rsidR="00927E2D" w:rsidRPr="00D261D4" w:rsidRDefault="00927E2D" w:rsidP="00D261D4">
      <w:pPr>
        <w:numPr>
          <w:ilvl w:val="0"/>
          <w:numId w:val="44"/>
        </w:numPr>
        <w:ind w:right="142" w:hanging="23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местного бюджета по инициативным проектам в сумме 584,7 тыс. руб.</w:t>
      </w:r>
    </w:p>
    <w:p w:rsidR="00927E2D" w:rsidRPr="00D261D4" w:rsidRDefault="00927E2D" w:rsidP="00D261D4">
      <w:pPr>
        <w:numPr>
          <w:ilvl w:val="0"/>
          <w:numId w:val="44"/>
        </w:numPr>
        <w:ind w:right="142" w:hanging="23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областного бюджета по инициативным проектам в сумме 5262,6 тыс. руб.</w:t>
      </w:r>
    </w:p>
    <w:p w:rsidR="00927E2D" w:rsidRPr="00D261D4" w:rsidRDefault="00927E2D" w:rsidP="00D261D4">
      <w:pPr>
        <w:numPr>
          <w:ilvl w:val="0"/>
          <w:numId w:val="45"/>
        </w:numPr>
        <w:ind w:left="737" w:right="142" w:hanging="23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местного бюджета на реализацию проектов народных инициатив в сумме 6,0 тыс. руб.;</w:t>
      </w:r>
    </w:p>
    <w:p w:rsidR="00927E2D" w:rsidRPr="00D261D4" w:rsidRDefault="00927E2D" w:rsidP="00D261D4">
      <w:pPr>
        <w:numPr>
          <w:ilvl w:val="0"/>
          <w:numId w:val="45"/>
        </w:numPr>
        <w:ind w:left="737" w:right="142" w:hanging="23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областного бюджета на реализацию проектов народных инициатив в сумме 194,0 тыс. руб.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межбюджетные трансферты в сумме </w:t>
      </w:r>
      <w:r w:rsidRPr="00D261D4">
        <w:rPr>
          <w:b/>
          <w:sz w:val="20"/>
          <w:szCs w:val="20"/>
        </w:rPr>
        <w:t xml:space="preserve">5980,9 </w:t>
      </w:r>
      <w:r w:rsidRPr="00D261D4">
        <w:rPr>
          <w:sz w:val="20"/>
          <w:szCs w:val="20"/>
        </w:rPr>
        <w:t xml:space="preserve">тыс. руб. или 16,5 % от общей суммы расходов; 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увеличение стоимости основных средств в сумме </w:t>
      </w:r>
      <w:r w:rsidRPr="00D261D4">
        <w:rPr>
          <w:b/>
          <w:sz w:val="20"/>
          <w:szCs w:val="20"/>
        </w:rPr>
        <w:t>3919,3</w:t>
      </w:r>
      <w:r w:rsidRPr="00D261D4">
        <w:rPr>
          <w:sz w:val="20"/>
          <w:szCs w:val="20"/>
        </w:rPr>
        <w:t xml:space="preserve"> тыс. руб. или 10,8 % от общей суммы расходов (восстановление мемориальных сооружений и объектов </w:t>
      </w:r>
      <w:proofErr w:type="spellStart"/>
      <w:r w:rsidRPr="00D261D4">
        <w:rPr>
          <w:sz w:val="20"/>
          <w:szCs w:val="20"/>
        </w:rPr>
        <w:t>увековеч</w:t>
      </w:r>
      <w:proofErr w:type="gramStart"/>
      <w:r w:rsidRPr="00D261D4">
        <w:rPr>
          <w:sz w:val="20"/>
          <w:szCs w:val="20"/>
        </w:rPr>
        <w:t>,,</w:t>
      </w:r>
      <w:proofErr w:type="gramEnd"/>
      <w:r w:rsidRPr="00D261D4">
        <w:rPr>
          <w:sz w:val="20"/>
          <w:szCs w:val="20"/>
        </w:rPr>
        <w:t>память</w:t>
      </w:r>
      <w:proofErr w:type="spellEnd"/>
      <w:r w:rsidRPr="00D261D4">
        <w:rPr>
          <w:sz w:val="20"/>
          <w:szCs w:val="20"/>
        </w:rPr>
        <w:t xml:space="preserve"> погибших); из них:</w:t>
      </w:r>
    </w:p>
    <w:p w:rsidR="00927E2D" w:rsidRPr="00D261D4" w:rsidRDefault="00927E2D" w:rsidP="00D261D4">
      <w:pPr>
        <w:numPr>
          <w:ilvl w:val="0"/>
          <w:numId w:val="40"/>
        </w:numPr>
        <w:ind w:right="141"/>
        <w:jc w:val="both"/>
        <w:rPr>
          <w:sz w:val="20"/>
          <w:szCs w:val="20"/>
        </w:rPr>
      </w:pPr>
      <w:bookmarkStart w:id="3" w:name="_Hlk193466469"/>
      <w:r w:rsidRPr="00D261D4">
        <w:rPr>
          <w:sz w:val="20"/>
          <w:szCs w:val="20"/>
        </w:rPr>
        <w:t>за счет средств местного бюджета на реализацию проектов народных инициатив в сумме 14,8 тыс. руб.;</w:t>
      </w:r>
    </w:p>
    <w:p w:rsidR="00927E2D" w:rsidRPr="00D261D4" w:rsidRDefault="00927E2D" w:rsidP="00D261D4">
      <w:pPr>
        <w:numPr>
          <w:ilvl w:val="0"/>
          <w:numId w:val="41"/>
        </w:numPr>
        <w:ind w:right="141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областного бюджета на реализацию проектов народных инициатив в сумме 478,3 тыс. руб.</w:t>
      </w:r>
    </w:p>
    <w:bookmarkEnd w:id="3"/>
    <w:p w:rsidR="00927E2D" w:rsidRPr="00D261D4" w:rsidRDefault="00927E2D" w:rsidP="00D261D4">
      <w:pPr>
        <w:numPr>
          <w:ilvl w:val="0"/>
          <w:numId w:val="41"/>
        </w:numPr>
        <w:ind w:right="141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местного бюджета на общественно значимые проекты в сумме 47,2 тыс. руб.;</w:t>
      </w:r>
    </w:p>
    <w:p w:rsidR="00927E2D" w:rsidRPr="00D261D4" w:rsidRDefault="00927E2D" w:rsidP="00D261D4">
      <w:pPr>
        <w:numPr>
          <w:ilvl w:val="0"/>
          <w:numId w:val="41"/>
        </w:numPr>
        <w:ind w:right="141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областного бюджета на общественно значимые проекты в сумме 1133,5 тыс. руб.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коммунальные услуги в сумме </w:t>
      </w:r>
      <w:r w:rsidRPr="00D261D4">
        <w:rPr>
          <w:b/>
          <w:sz w:val="20"/>
          <w:szCs w:val="20"/>
        </w:rPr>
        <w:t xml:space="preserve">1535,8 </w:t>
      </w:r>
      <w:r w:rsidRPr="00D261D4">
        <w:rPr>
          <w:sz w:val="20"/>
          <w:szCs w:val="20"/>
        </w:rPr>
        <w:t>тыс. руб. или 4,2 % от общей суммы расходов;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прочие работы и услуги в сумме </w:t>
      </w:r>
      <w:r w:rsidRPr="00D261D4">
        <w:rPr>
          <w:b/>
          <w:sz w:val="20"/>
          <w:szCs w:val="20"/>
        </w:rPr>
        <w:t xml:space="preserve">524,6 </w:t>
      </w:r>
      <w:r w:rsidRPr="00D261D4">
        <w:rPr>
          <w:sz w:val="20"/>
          <w:szCs w:val="20"/>
        </w:rPr>
        <w:t>тыс. руб. или 1,5 % от общей суммы расходов;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увеличение стоимости строительных материалов в сумме </w:t>
      </w:r>
      <w:r w:rsidRPr="00D261D4">
        <w:rPr>
          <w:b/>
          <w:sz w:val="20"/>
          <w:szCs w:val="20"/>
        </w:rPr>
        <w:t>374,6</w:t>
      </w:r>
      <w:r w:rsidRPr="00D261D4">
        <w:rPr>
          <w:sz w:val="20"/>
          <w:szCs w:val="20"/>
        </w:rPr>
        <w:t xml:space="preserve"> тыс. руб. или 1,0 % от общей суммы расходов;</w:t>
      </w:r>
    </w:p>
    <w:p w:rsidR="00927E2D" w:rsidRPr="00D261D4" w:rsidRDefault="00927E2D" w:rsidP="00D261D4">
      <w:pPr>
        <w:numPr>
          <w:ilvl w:val="0"/>
          <w:numId w:val="42"/>
        </w:numPr>
        <w:ind w:right="141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местного бюджета на реализацию проектов народных инициатив в сумме 13,1 тыс. руб.;</w:t>
      </w:r>
    </w:p>
    <w:p w:rsidR="00927E2D" w:rsidRPr="00D261D4" w:rsidRDefault="00927E2D" w:rsidP="00D261D4">
      <w:pPr>
        <w:numPr>
          <w:ilvl w:val="0"/>
          <w:numId w:val="43"/>
        </w:numPr>
        <w:ind w:right="141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за счет средств областного бюджета на реализацию проектов народных инициатив в сумме 315,5 тыс. руб.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выплату пенсий в сумме </w:t>
      </w:r>
      <w:r w:rsidRPr="00D261D4">
        <w:rPr>
          <w:b/>
          <w:sz w:val="20"/>
          <w:szCs w:val="20"/>
        </w:rPr>
        <w:t>360,4</w:t>
      </w:r>
      <w:r w:rsidRPr="00D261D4">
        <w:rPr>
          <w:sz w:val="20"/>
          <w:szCs w:val="20"/>
        </w:rPr>
        <w:t xml:space="preserve"> тыс. руб. или 1,0% от общей суммы расходов;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lastRenderedPageBreak/>
        <w:t xml:space="preserve">на увеличение стоимости прочих материальных запасов в сумме </w:t>
      </w:r>
      <w:r w:rsidRPr="00D261D4">
        <w:rPr>
          <w:b/>
          <w:sz w:val="20"/>
          <w:szCs w:val="20"/>
        </w:rPr>
        <w:t>162,9</w:t>
      </w:r>
      <w:r w:rsidRPr="00D261D4">
        <w:rPr>
          <w:sz w:val="20"/>
          <w:szCs w:val="20"/>
        </w:rPr>
        <w:t xml:space="preserve"> тыс. руб. или 0,5 % от общей суммы расходов</w:t>
      </w:r>
      <w:proofErr w:type="gramStart"/>
      <w:r w:rsidRPr="00D261D4">
        <w:rPr>
          <w:sz w:val="20"/>
          <w:szCs w:val="20"/>
        </w:rPr>
        <w:t>.;</w:t>
      </w:r>
      <w:proofErr w:type="gramEnd"/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 на увеличение стоимости горюч</w:t>
      </w:r>
      <w:proofErr w:type="gramStart"/>
      <w:r w:rsidRPr="00D261D4">
        <w:rPr>
          <w:sz w:val="20"/>
          <w:szCs w:val="20"/>
        </w:rPr>
        <w:t>е-</w:t>
      </w:r>
      <w:proofErr w:type="gramEnd"/>
      <w:r w:rsidRPr="00D261D4">
        <w:rPr>
          <w:sz w:val="20"/>
          <w:szCs w:val="20"/>
        </w:rPr>
        <w:t xml:space="preserve"> смазочных материалов в сумме </w:t>
      </w:r>
      <w:r w:rsidRPr="00D261D4">
        <w:rPr>
          <w:b/>
          <w:sz w:val="20"/>
          <w:szCs w:val="20"/>
        </w:rPr>
        <w:t>160,9</w:t>
      </w:r>
      <w:r w:rsidRPr="00D261D4">
        <w:rPr>
          <w:sz w:val="20"/>
          <w:szCs w:val="20"/>
        </w:rPr>
        <w:t xml:space="preserve"> тыс. руб. или 0,5 % от общей суммы расходов;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налоги и пошлины в сумме </w:t>
      </w:r>
      <w:r w:rsidRPr="00D261D4">
        <w:rPr>
          <w:b/>
          <w:sz w:val="20"/>
          <w:szCs w:val="20"/>
        </w:rPr>
        <w:t xml:space="preserve">58,7 </w:t>
      </w:r>
      <w:r w:rsidRPr="00D261D4">
        <w:rPr>
          <w:sz w:val="20"/>
          <w:szCs w:val="20"/>
        </w:rPr>
        <w:t>тыс. руб. или 0,2% от общей суммы расходов;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услуги связи в сумме </w:t>
      </w:r>
      <w:r w:rsidRPr="00D261D4">
        <w:rPr>
          <w:b/>
          <w:sz w:val="20"/>
          <w:szCs w:val="20"/>
        </w:rPr>
        <w:t xml:space="preserve">54,9 </w:t>
      </w:r>
      <w:r w:rsidRPr="00D261D4">
        <w:rPr>
          <w:sz w:val="20"/>
          <w:szCs w:val="20"/>
        </w:rPr>
        <w:t>тыс. руб. или 0,2 % от общей суммы расходов;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страхование в сумме </w:t>
      </w:r>
      <w:r w:rsidRPr="00D261D4">
        <w:rPr>
          <w:b/>
          <w:sz w:val="20"/>
          <w:szCs w:val="20"/>
        </w:rPr>
        <w:t>10,0</w:t>
      </w:r>
      <w:r w:rsidRPr="00D261D4">
        <w:rPr>
          <w:sz w:val="20"/>
          <w:szCs w:val="20"/>
        </w:rPr>
        <w:t xml:space="preserve"> тыс. руб.;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увеличение стоимости прочих материальных запасов однократного применения в сумме </w:t>
      </w:r>
      <w:r w:rsidRPr="00D261D4">
        <w:rPr>
          <w:b/>
          <w:sz w:val="20"/>
          <w:szCs w:val="20"/>
        </w:rPr>
        <w:t>6,0</w:t>
      </w:r>
      <w:r w:rsidRPr="00D261D4">
        <w:rPr>
          <w:sz w:val="20"/>
          <w:szCs w:val="20"/>
        </w:rPr>
        <w:t xml:space="preserve"> тыс. руб.;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на иные выплаты текущего характера в сумме </w:t>
      </w:r>
      <w:r w:rsidRPr="00D261D4">
        <w:rPr>
          <w:b/>
          <w:sz w:val="20"/>
          <w:szCs w:val="20"/>
        </w:rPr>
        <w:t>3,6</w:t>
      </w:r>
      <w:r w:rsidRPr="00D261D4">
        <w:rPr>
          <w:sz w:val="20"/>
          <w:szCs w:val="20"/>
        </w:rPr>
        <w:t xml:space="preserve"> тыс. руб.;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прочие несоциальные выплаты персоналу в денежной форме в сумме </w:t>
      </w:r>
      <w:r w:rsidRPr="00D261D4">
        <w:rPr>
          <w:b/>
          <w:sz w:val="20"/>
          <w:szCs w:val="20"/>
        </w:rPr>
        <w:t>2,1</w:t>
      </w:r>
      <w:r w:rsidRPr="00D261D4">
        <w:rPr>
          <w:sz w:val="20"/>
          <w:szCs w:val="20"/>
        </w:rPr>
        <w:t xml:space="preserve"> тыс. руб.;</w:t>
      </w:r>
    </w:p>
    <w:p w:rsidR="00927E2D" w:rsidRPr="00D261D4" w:rsidRDefault="00927E2D" w:rsidP="00D261D4">
      <w:pPr>
        <w:numPr>
          <w:ilvl w:val="0"/>
          <w:numId w:val="30"/>
        </w:numPr>
        <w:ind w:left="0" w:right="141" w:firstLine="502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штрафы в сумме </w:t>
      </w:r>
      <w:r w:rsidRPr="00D261D4">
        <w:rPr>
          <w:b/>
          <w:sz w:val="20"/>
          <w:szCs w:val="20"/>
        </w:rPr>
        <w:t>0,500</w:t>
      </w:r>
      <w:r w:rsidRPr="00D261D4">
        <w:rPr>
          <w:sz w:val="20"/>
          <w:szCs w:val="20"/>
        </w:rPr>
        <w:t xml:space="preserve"> тыс. руб.</w:t>
      </w:r>
    </w:p>
    <w:p w:rsidR="00927E2D" w:rsidRPr="00D261D4" w:rsidRDefault="00927E2D" w:rsidP="00D261D4">
      <w:pPr>
        <w:ind w:left="502" w:right="141"/>
        <w:jc w:val="both"/>
        <w:rPr>
          <w:sz w:val="20"/>
          <w:szCs w:val="20"/>
        </w:rPr>
      </w:pPr>
    </w:p>
    <w:p w:rsidR="00927E2D" w:rsidRPr="00D261D4" w:rsidRDefault="00927E2D" w:rsidP="00D261D4">
      <w:pPr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>Бюджет Шерагульского муниципального образования по состоянию на 1 января 2025г. не имеет муниципального долга.</w:t>
      </w:r>
    </w:p>
    <w:p w:rsidR="00927E2D" w:rsidRPr="00D261D4" w:rsidRDefault="00927E2D" w:rsidP="00D261D4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D261D4">
        <w:rPr>
          <w:color w:val="000000"/>
          <w:sz w:val="20"/>
          <w:szCs w:val="20"/>
        </w:rPr>
        <w:t xml:space="preserve">Бюджет Шерагульского муниципального образования по состоянию на 1 января 2025г. имеет просроченную кредиторскую задолженность в сумме 127,1 тыс. руб. в том числе   по отчислениям во внебюджетные фонды в сумме 89,1 тыс. руб., по оплате за коммунальные услуги в сумме 24,8 тыс. руб. по сравнению с просроченной кредиторской задолженностью по состоянию с 1 января 2024г. увеличилась на 127,1 тыс. руб. </w:t>
      </w:r>
      <w:proofErr w:type="gramEnd"/>
    </w:p>
    <w:p w:rsidR="00927E2D" w:rsidRPr="00D261D4" w:rsidRDefault="00927E2D" w:rsidP="00D261D4">
      <w:pPr>
        <w:ind w:firstLine="709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Просроченная дебиторская задолженность по состоянию на 1 января 2025г.  составляет 36,0 тыс. руб. по сравнению с просроченной дебиторской задолженностью по состоянию на 1 января 2024г. не изменилась </w:t>
      </w:r>
    </w:p>
    <w:p w:rsidR="00927E2D" w:rsidRPr="00D261D4" w:rsidRDefault="00927E2D" w:rsidP="00D261D4">
      <w:pPr>
        <w:ind w:firstLine="426"/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Финансирование учреждений и мероприятий в течение 2024 года произведено в пределах выделенных бюджетных ассигнований, утвержденных решением Думы от 26.12.2023 года № 61, с учетом изменений. </w:t>
      </w:r>
    </w:p>
    <w:p w:rsidR="00927E2D" w:rsidRPr="00D261D4" w:rsidRDefault="00927E2D" w:rsidP="00D261D4">
      <w:pPr>
        <w:ind w:firstLine="720"/>
        <w:jc w:val="both"/>
        <w:rPr>
          <w:sz w:val="20"/>
          <w:szCs w:val="20"/>
        </w:rPr>
      </w:pPr>
    </w:p>
    <w:p w:rsidR="00927E2D" w:rsidRPr="00D261D4" w:rsidRDefault="00927E2D" w:rsidP="00D261D4">
      <w:pPr>
        <w:jc w:val="both"/>
        <w:rPr>
          <w:sz w:val="20"/>
          <w:szCs w:val="20"/>
        </w:rPr>
      </w:pPr>
      <w:r w:rsidRPr="00D261D4">
        <w:rPr>
          <w:sz w:val="20"/>
          <w:szCs w:val="20"/>
        </w:rPr>
        <w:t xml:space="preserve">Председатель комитета по финансам </w:t>
      </w:r>
      <w:r w:rsidR="00D261D4">
        <w:rPr>
          <w:sz w:val="20"/>
          <w:szCs w:val="20"/>
        </w:rPr>
        <w:t xml:space="preserve"> </w:t>
      </w:r>
    </w:p>
    <w:p w:rsidR="00927E2D" w:rsidRDefault="00927E2D" w:rsidP="00D261D4">
      <w:pPr>
        <w:jc w:val="both"/>
        <w:rPr>
          <w:sz w:val="20"/>
          <w:szCs w:val="20"/>
        </w:rPr>
      </w:pPr>
      <w:r w:rsidRPr="00D261D4">
        <w:rPr>
          <w:sz w:val="20"/>
          <w:szCs w:val="20"/>
        </w:rPr>
        <w:t>Тулунского района                                                                                              Г.Э.Романчук</w:t>
      </w:r>
    </w:p>
    <w:p w:rsidR="001C5748" w:rsidRDefault="001C5748" w:rsidP="00D261D4">
      <w:pPr>
        <w:jc w:val="both"/>
        <w:rPr>
          <w:sz w:val="20"/>
          <w:szCs w:val="20"/>
        </w:rPr>
      </w:pPr>
    </w:p>
    <w:p w:rsidR="001C5748" w:rsidRDefault="001C5748" w:rsidP="001C5748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 к решению Думы Шерагульского</w:t>
      </w:r>
    </w:p>
    <w:p w:rsidR="001C5748" w:rsidRPr="00D261D4" w:rsidRDefault="001C5748" w:rsidP="001C574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сельского поселения от 05.06.2025 г. № 119</w:t>
      </w:r>
    </w:p>
    <w:p w:rsidR="00927E2D" w:rsidRPr="00D261D4" w:rsidRDefault="00927E2D" w:rsidP="00D261D4">
      <w:pPr>
        <w:ind w:left="1222" w:right="141"/>
        <w:jc w:val="both"/>
        <w:rPr>
          <w:sz w:val="20"/>
          <w:szCs w:val="20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4977"/>
        <w:gridCol w:w="850"/>
        <w:gridCol w:w="2269"/>
        <w:gridCol w:w="1275"/>
      </w:tblGrid>
      <w:tr w:rsidR="00C05F3F" w:rsidRPr="00A37DA9" w:rsidTr="00180B9B">
        <w:trPr>
          <w:trHeight w:val="76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Доходы бюджета Шерагульского муниципального образования по кодам классификации доходов бюджетов за 2024 год</w:t>
            </w:r>
          </w:p>
        </w:tc>
      </w:tr>
      <w:tr w:rsidR="00C05F3F" w:rsidRPr="00A37DA9" w:rsidTr="00180B9B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 xml:space="preserve"> тыс. руб.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Кассовое исполнение</w:t>
            </w:r>
          </w:p>
        </w:tc>
      </w:tr>
      <w:tr w:rsidR="00C05F3F" w:rsidRPr="00A37DA9" w:rsidTr="00180B9B">
        <w:trPr>
          <w:trHeight w:val="99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доходов бюджета сельского поселения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ДОХОДЫ</w:t>
            </w:r>
            <w:proofErr w:type="gramStart"/>
            <w:r w:rsidRPr="00A37DA9">
              <w:rPr>
                <w:b/>
                <w:bCs/>
                <w:sz w:val="18"/>
                <w:szCs w:val="18"/>
              </w:rPr>
              <w:t>,В</w:t>
            </w:r>
            <w:proofErr w:type="gramEnd"/>
            <w:r w:rsidRPr="00A37DA9">
              <w:rPr>
                <w:b/>
                <w:bCs/>
                <w:sz w:val="18"/>
                <w:szCs w:val="18"/>
              </w:rPr>
              <w:t>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3F" w:rsidRPr="00A37DA9" w:rsidRDefault="00C05F3F" w:rsidP="00D261D4">
            <w:pPr>
              <w:jc w:val="right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34 182,6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F3F" w:rsidRPr="00A37DA9" w:rsidRDefault="00C05F3F" w:rsidP="00D261D4">
            <w:pPr>
              <w:jc w:val="right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6 235,4</w:t>
            </w:r>
          </w:p>
        </w:tc>
      </w:tr>
      <w:tr w:rsidR="00C05F3F" w:rsidRPr="00A37DA9" w:rsidTr="00961E42">
        <w:trPr>
          <w:trHeight w:val="164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1.01.02010.01.0000.110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1 431,7</w:t>
            </w:r>
          </w:p>
        </w:tc>
      </w:tr>
      <w:tr w:rsidR="00C05F3F" w:rsidRPr="00A37DA9" w:rsidTr="00180B9B">
        <w:trPr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1.01.02030.01.0000.110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10,0</w:t>
            </w:r>
          </w:p>
        </w:tc>
      </w:tr>
      <w:tr w:rsidR="00C05F3F" w:rsidRPr="00A37DA9" w:rsidTr="00180B9B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1.03.02230.01.0000.110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1 678,5</w:t>
            </w:r>
          </w:p>
        </w:tc>
      </w:tr>
      <w:tr w:rsidR="00C05F3F" w:rsidRPr="00A37DA9" w:rsidTr="00961E42">
        <w:trPr>
          <w:trHeight w:val="13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A37DA9">
              <w:rPr>
                <w:sz w:val="18"/>
                <w:szCs w:val="18"/>
              </w:rPr>
              <w:t>инжекторных</w:t>
            </w:r>
            <w:proofErr w:type="spellEnd"/>
            <w:r w:rsidRPr="00A37DA9">
              <w:rPr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1.03.02240.01.0000.110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9,7</w:t>
            </w:r>
          </w:p>
        </w:tc>
      </w:tr>
      <w:tr w:rsidR="00C05F3F" w:rsidRPr="00A37DA9" w:rsidTr="00180B9B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1.03.02250.01.0000.110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1 743,5</w:t>
            </w:r>
          </w:p>
        </w:tc>
      </w:tr>
      <w:tr w:rsidR="00C05F3F" w:rsidRPr="00A37DA9" w:rsidTr="00180B9B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1.03.02260.01.0000.110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-182,7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bookmarkStart w:id="4" w:name="RANGE!A22"/>
            <w:r w:rsidRPr="00A37DA9">
              <w:rPr>
                <w:sz w:val="18"/>
                <w:szCs w:val="18"/>
              </w:rPr>
              <w:t>Единый сельскохозяйственный налог</w:t>
            </w:r>
            <w:bookmarkEnd w:id="4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1.05.03010.01.0000.110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132,1</w:t>
            </w:r>
          </w:p>
        </w:tc>
      </w:tr>
      <w:tr w:rsidR="00C05F3F" w:rsidRPr="00A37DA9" w:rsidTr="00180B9B">
        <w:trPr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1.06.01030.10.0000.110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370,9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1.06.06030.00.0000.110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652,3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1.06.06040.00.0000.110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357,1</w:t>
            </w:r>
          </w:p>
        </w:tc>
      </w:tr>
      <w:tr w:rsidR="00C05F3F" w:rsidRPr="00A37DA9" w:rsidTr="00180B9B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1.16.10120.00.0000.140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2,5</w:t>
            </w:r>
          </w:p>
        </w:tc>
      </w:tr>
      <w:tr w:rsidR="00C05F3F" w:rsidRPr="00A37DA9" w:rsidTr="00961E42">
        <w:trPr>
          <w:trHeight w:val="196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1.16.18000.02.0000.140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29,8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>27 947,2</w:t>
            </w:r>
          </w:p>
        </w:tc>
      </w:tr>
      <w:tr w:rsidR="00C05F3F" w:rsidRPr="00A37DA9" w:rsidTr="00180B9B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1.08.04020.01.0000.110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6,7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1.13.01990.00.0000.130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103,0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1.13.02990.00.0000.130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1,5</w:t>
            </w:r>
          </w:p>
        </w:tc>
      </w:tr>
      <w:tr w:rsidR="00C05F3F" w:rsidRPr="00A37DA9" w:rsidTr="00180B9B">
        <w:trPr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proofErr w:type="gramStart"/>
            <w:r w:rsidRPr="00A37DA9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1.16.07010.00.0000.140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252,2</w:t>
            </w:r>
          </w:p>
        </w:tc>
      </w:tr>
      <w:tr w:rsidR="00C05F3F" w:rsidRPr="00A37DA9" w:rsidTr="00180B9B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proofErr w:type="gramStart"/>
            <w:r w:rsidRPr="00A37DA9">
              <w:rPr>
                <w:sz w:val="18"/>
                <w:szCs w:val="18"/>
              </w:rPr>
              <w:t>Инициативные платежи, зачисляемые в бюджеты сельских поселений (Ремонт участка автомобильной дороги общего пользования местного значения по адресу:</w:t>
            </w:r>
            <w:proofErr w:type="gramEnd"/>
            <w:r w:rsidRPr="00A37DA9">
              <w:rPr>
                <w:sz w:val="18"/>
                <w:szCs w:val="18"/>
              </w:rPr>
              <w:t xml:space="preserve"> </w:t>
            </w:r>
            <w:proofErr w:type="gramStart"/>
            <w:r w:rsidRPr="00A37DA9">
              <w:rPr>
                <w:sz w:val="18"/>
                <w:szCs w:val="18"/>
              </w:rPr>
              <w:t>Иркутская область, Тулунский район, с. Шерагул, от ул. Гагарина до ж/</w:t>
            </w:r>
            <w:proofErr w:type="spellStart"/>
            <w:r w:rsidRPr="00A37DA9">
              <w:rPr>
                <w:sz w:val="18"/>
                <w:szCs w:val="18"/>
              </w:rPr>
              <w:t>д</w:t>
            </w:r>
            <w:proofErr w:type="spellEnd"/>
            <w:r w:rsidRPr="00A37DA9">
              <w:rPr>
                <w:sz w:val="18"/>
                <w:szCs w:val="18"/>
              </w:rPr>
              <w:t xml:space="preserve"> переезда № 4828 км (км.0+368-км.0+736))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1.17.15030.10.0205.150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-1,8</w:t>
            </w:r>
          </w:p>
        </w:tc>
      </w:tr>
      <w:tr w:rsidR="00C05F3F" w:rsidRPr="00A37DA9" w:rsidTr="00180B9B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proofErr w:type="gramStart"/>
            <w:r w:rsidRPr="00A37DA9">
              <w:rPr>
                <w:sz w:val="18"/>
                <w:szCs w:val="18"/>
              </w:rPr>
              <w:lastRenderedPageBreak/>
              <w:t>Инициативные платежи, зачисляемые в бюджеты сельских поселений (Ремонт участка автомобильной дороги общего пользования местного значения по адресу:</w:t>
            </w:r>
            <w:proofErr w:type="gramEnd"/>
            <w:r w:rsidRPr="00A37DA9">
              <w:rPr>
                <w:sz w:val="18"/>
                <w:szCs w:val="18"/>
              </w:rPr>
              <w:t xml:space="preserve"> </w:t>
            </w:r>
            <w:proofErr w:type="gramStart"/>
            <w:r w:rsidRPr="00A37DA9">
              <w:rPr>
                <w:sz w:val="18"/>
                <w:szCs w:val="18"/>
              </w:rPr>
              <w:t>Иркутская область, Тулунский район, с. Шерагул, от ул. Гагарина до ж/</w:t>
            </w:r>
            <w:proofErr w:type="spellStart"/>
            <w:r w:rsidRPr="00A37DA9">
              <w:rPr>
                <w:sz w:val="18"/>
                <w:szCs w:val="18"/>
              </w:rPr>
              <w:t>д</w:t>
            </w:r>
            <w:proofErr w:type="spellEnd"/>
            <w:r w:rsidRPr="00A37DA9">
              <w:rPr>
                <w:sz w:val="18"/>
                <w:szCs w:val="18"/>
              </w:rPr>
              <w:t xml:space="preserve"> переезда № 4828 км (км.0+000-км.0+368))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1.17.15030.10.0206.150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-1,8</w:t>
            </w:r>
          </w:p>
        </w:tc>
      </w:tr>
      <w:tr w:rsidR="00C05F3F" w:rsidRPr="00A37DA9" w:rsidTr="00180B9B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proofErr w:type="gramStart"/>
            <w:r w:rsidRPr="00A37DA9">
              <w:rPr>
                <w:sz w:val="18"/>
                <w:szCs w:val="18"/>
              </w:rPr>
              <w:t>Инициативные платежи, зачисляемые в бюджеты сельских поселений (Ремонт участка автомобильной дороги общего пользования местного значения по адресу:</w:t>
            </w:r>
            <w:proofErr w:type="gramEnd"/>
            <w:r w:rsidRPr="00A37DA9">
              <w:rPr>
                <w:sz w:val="18"/>
                <w:szCs w:val="18"/>
              </w:rPr>
              <w:t xml:space="preserve"> </w:t>
            </w:r>
            <w:proofErr w:type="gramStart"/>
            <w:r w:rsidRPr="00A37DA9">
              <w:rPr>
                <w:sz w:val="18"/>
                <w:szCs w:val="18"/>
              </w:rPr>
              <w:t>Иркутская область, Тулунский район, с. Шерагул, ул. Гагарина км.0+608-км.0+811)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1.17.15030.10.0207.150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-16,9</w:t>
            </w:r>
          </w:p>
        </w:tc>
      </w:tr>
      <w:tr w:rsidR="00C05F3F" w:rsidRPr="00A37DA9" w:rsidTr="00180B9B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Инициативные платежи, зачисляемые в бюджеты сельских поселений («Устройство ограждения на детской площадке в д</w:t>
            </w:r>
            <w:proofErr w:type="gramStart"/>
            <w:r w:rsidRPr="00A37DA9">
              <w:rPr>
                <w:sz w:val="18"/>
                <w:szCs w:val="18"/>
              </w:rPr>
              <w:t>.Н</w:t>
            </w:r>
            <w:proofErr w:type="gramEnd"/>
            <w:r w:rsidRPr="00A37DA9">
              <w:rPr>
                <w:sz w:val="18"/>
                <w:szCs w:val="18"/>
              </w:rPr>
              <w:t>овотроицк»)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1.17.15030.10.2224.150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45,0</w:t>
            </w:r>
          </w:p>
        </w:tc>
      </w:tr>
      <w:tr w:rsidR="00C05F3F" w:rsidRPr="00A37DA9" w:rsidTr="00180B9B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2.02.16001.00.0000.150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18 273,4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2.02.29999.00.0000.150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7 426,7</w:t>
            </w:r>
          </w:p>
        </w:tc>
      </w:tr>
      <w:tr w:rsidR="00C05F3F" w:rsidRPr="00A37DA9" w:rsidTr="00180B9B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2.02.30024.00.0000.150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0,7</w:t>
            </w:r>
          </w:p>
        </w:tc>
      </w:tr>
      <w:tr w:rsidR="00C05F3F" w:rsidRPr="00A37DA9" w:rsidTr="00180B9B">
        <w:trPr>
          <w:trHeight w:val="9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2.02.35118.00.0000.150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525,3</w:t>
            </w:r>
          </w:p>
        </w:tc>
      </w:tr>
      <w:tr w:rsidR="00C05F3F" w:rsidRPr="00A37DA9" w:rsidTr="00180B9B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2.02.49999.00.0000.150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1 333,2</w:t>
            </w:r>
          </w:p>
        </w:tc>
      </w:tr>
    </w:tbl>
    <w:p w:rsidR="00C05F3F" w:rsidRPr="00D261D4" w:rsidRDefault="00C05F3F" w:rsidP="00D261D4">
      <w:pPr>
        <w:ind w:left="1222" w:right="141"/>
        <w:jc w:val="both"/>
        <w:rPr>
          <w:sz w:val="18"/>
          <w:szCs w:val="18"/>
        </w:rPr>
      </w:pPr>
    </w:p>
    <w:p w:rsidR="00927E2D" w:rsidRPr="00D261D4" w:rsidRDefault="00927E2D" w:rsidP="00D261D4">
      <w:pPr>
        <w:ind w:left="1222" w:right="141"/>
        <w:jc w:val="both"/>
        <w:rPr>
          <w:sz w:val="18"/>
          <w:szCs w:val="18"/>
        </w:rPr>
      </w:pPr>
    </w:p>
    <w:tbl>
      <w:tblPr>
        <w:tblW w:w="9449" w:type="dxa"/>
        <w:tblInd w:w="93" w:type="dxa"/>
        <w:tblLook w:val="04A0"/>
      </w:tblPr>
      <w:tblGrid>
        <w:gridCol w:w="3701"/>
        <w:gridCol w:w="425"/>
        <w:gridCol w:w="761"/>
        <w:gridCol w:w="1013"/>
        <w:gridCol w:w="1189"/>
        <w:gridCol w:w="1112"/>
        <w:gridCol w:w="1248"/>
      </w:tblGrid>
      <w:tr w:rsidR="00927E2D" w:rsidRPr="00D261D4" w:rsidTr="00180B9B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  <w:bookmarkStart w:id="5" w:name="RANGE!A1:F152"/>
            <w:bookmarkEnd w:id="5"/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180B9B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Приложение № </w:t>
            </w:r>
            <w:r w:rsidR="00180B9B">
              <w:rPr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7E2D" w:rsidRPr="00D261D4" w:rsidTr="00180B9B">
        <w:trPr>
          <w:trHeight w:val="27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к решению Думы Шерагульского</w:t>
            </w:r>
          </w:p>
        </w:tc>
      </w:tr>
      <w:tr w:rsidR="00927E2D" w:rsidRPr="00D261D4" w:rsidTr="00180B9B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7E2D" w:rsidRPr="00D261D4" w:rsidTr="00180B9B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от 05.06.2025 г. № 119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27E2D" w:rsidRPr="00D261D4" w:rsidTr="00180B9B">
        <w:trPr>
          <w:trHeight w:val="78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61D4">
              <w:rPr>
                <w:b/>
                <w:bCs/>
                <w:color w:val="000000"/>
                <w:sz w:val="18"/>
                <w:szCs w:val="18"/>
              </w:rPr>
              <w:t xml:space="preserve"> РАСХОДЫ БЮДЖЕТА ШЕРАГУЛЬСКОГО МУНИЦИПАЛЬНОГО ОБРАЗОВАНИЯ ПО ВЕДОМСТВЕННОЙ СТРУКТУРЕ РАСХОДОВ ЗА 2024г.</w:t>
            </w:r>
          </w:p>
        </w:tc>
      </w:tr>
      <w:tr w:rsidR="00927E2D" w:rsidRPr="00D261D4" w:rsidTr="00180B9B">
        <w:trPr>
          <w:trHeight w:val="270"/>
        </w:trPr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тыс. руб.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1C5748">
        <w:trPr>
          <w:trHeight w:val="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</w:tr>
      <w:tr w:rsidR="00927E2D" w:rsidRPr="00D261D4" w:rsidTr="001C5748">
        <w:trPr>
          <w:trHeight w:val="334"/>
        </w:trPr>
        <w:tc>
          <w:tcPr>
            <w:tcW w:w="4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КБК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кассовое исполнение</w:t>
            </w:r>
          </w:p>
        </w:tc>
      </w:tr>
      <w:tr w:rsidR="00927E2D" w:rsidRPr="00D261D4" w:rsidTr="001C5748">
        <w:trPr>
          <w:trHeight w:val="255"/>
        </w:trPr>
        <w:tc>
          <w:tcPr>
            <w:tcW w:w="4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180B9B" w:rsidRDefault="00927E2D" w:rsidP="00D261D4">
            <w:pPr>
              <w:rPr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КВСР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КФСР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КЦСР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КВР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180B9B" w:rsidRDefault="00927E2D" w:rsidP="00D261D4">
            <w:pPr>
              <w:rPr>
                <w:bCs/>
                <w:sz w:val="18"/>
                <w:szCs w:val="18"/>
              </w:rPr>
            </w:pPr>
          </w:p>
        </w:tc>
      </w:tr>
      <w:tr w:rsidR="00927E2D" w:rsidRPr="00D261D4" w:rsidTr="001C5748">
        <w:trPr>
          <w:trHeight w:val="2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180B9B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6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36 184,0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9 265,1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1 679,9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1 679,9</w:t>
            </w:r>
          </w:p>
        </w:tc>
      </w:tr>
      <w:tr w:rsidR="00927E2D" w:rsidRPr="00D261D4" w:rsidTr="001C5748">
        <w:trPr>
          <w:trHeight w:val="69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1 679,9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1 679,9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1 514,9</w:t>
            </w:r>
          </w:p>
        </w:tc>
      </w:tr>
      <w:tr w:rsidR="00927E2D" w:rsidRPr="00D261D4" w:rsidTr="001C5748">
        <w:trPr>
          <w:trHeight w:val="126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1010120100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1 514,9</w:t>
            </w:r>
          </w:p>
        </w:tc>
      </w:tr>
      <w:tr w:rsidR="00927E2D" w:rsidRPr="00D261D4" w:rsidTr="001C5748">
        <w:trPr>
          <w:trHeight w:val="338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proofErr w:type="gramStart"/>
            <w:r w:rsidRPr="00180B9B">
              <w:rPr>
                <w:bCs/>
                <w:iCs/>
                <w:sz w:val="18"/>
                <w:szCs w:val="18"/>
              </w:rPr>
              <w:t>Предоставление иных межбюджетных трансфертов из бюджета Тулунского муниципального района бюджетам сельских поселений на выплату денежного содержания с начислениями на него главам, муниципальным служащим органов местного самоуправления сельских поселений Тулунского района, а также заработной платы с начислениями на нее техническому и вспомогательному персоналу органов местного самоуправления сельских поселений Тулунского района, работникам учреждений, находящихся в ведении органов местного самоуправления сельских поселений Тулунского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района и на выполнение расходных обязательств на передачу части полномочий бюджету другого уровня по соглашениям на 2024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1010120500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165,0</w:t>
            </w:r>
          </w:p>
        </w:tc>
      </w:tr>
      <w:tr w:rsidR="00927E2D" w:rsidRPr="00D261D4" w:rsidTr="001C5748">
        <w:trPr>
          <w:trHeight w:val="126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1010120500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165,0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7 580,9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7 580,9</w:t>
            </w:r>
          </w:p>
        </w:tc>
      </w:tr>
      <w:tr w:rsidR="00927E2D" w:rsidRPr="00D261D4" w:rsidTr="001C5748">
        <w:trPr>
          <w:trHeight w:val="54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7 568,5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7 568,5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7 256,4</w:t>
            </w:r>
          </w:p>
        </w:tc>
      </w:tr>
      <w:tr w:rsidR="00927E2D" w:rsidRPr="00D261D4" w:rsidTr="001C5748">
        <w:trPr>
          <w:trHeight w:val="126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1010120100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6 687,6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1010120100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517,0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1010120100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51,8</w:t>
            </w:r>
          </w:p>
        </w:tc>
      </w:tr>
      <w:tr w:rsidR="00927E2D" w:rsidRPr="00D261D4" w:rsidTr="001C5748">
        <w:trPr>
          <w:trHeight w:val="324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proofErr w:type="gramStart"/>
            <w:r w:rsidRPr="00180B9B">
              <w:rPr>
                <w:bCs/>
                <w:iCs/>
                <w:sz w:val="18"/>
                <w:szCs w:val="18"/>
              </w:rPr>
              <w:t>Предоставление иных межбюджетных трансфертов из бюджета Тулунского муниципального района бюджетам сельских поселений на выплату денежного содержания с начислениями на него главам, муниципальным служащим органов местного самоуправления сельских поселений Тулунского района, а также заработной платы с начислениями на нее техническому и вспомогательному персоналу органов местного самоуправления сельских поселений Тулунского района, работникам учреждений, находящихся в ведении органов местного самоуправления сельских поселений Тулунского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района и на выполнение расходных обязательств на передачу части полномочий бюджету другого уровня по соглашениям на 2024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1010120500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312,0</w:t>
            </w:r>
          </w:p>
        </w:tc>
      </w:tr>
      <w:tr w:rsidR="00927E2D" w:rsidRPr="00D261D4" w:rsidTr="001C5748">
        <w:trPr>
          <w:trHeight w:val="111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1010120500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312,0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1020000000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12,4</w:t>
            </w:r>
          </w:p>
        </w:tc>
      </w:tr>
      <w:tr w:rsidR="00927E2D" w:rsidRPr="00D261D4" w:rsidTr="001C5748">
        <w:trPr>
          <w:trHeight w:val="42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1020100000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12,4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1020122000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12,4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1020122000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12,4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4,3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4,3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4,3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4,3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3,6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1010120100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3,6</w:t>
            </w:r>
          </w:p>
        </w:tc>
      </w:tr>
      <w:tr w:rsidR="00927E2D" w:rsidRPr="00D261D4" w:rsidTr="001C5748">
        <w:trPr>
          <w:trHeight w:val="189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1010173150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0,7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1010173150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0,7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0200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525,3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525,3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525,3</w:t>
            </w:r>
          </w:p>
        </w:tc>
      </w:tr>
      <w:tr w:rsidR="00927E2D" w:rsidRPr="00D261D4" w:rsidTr="001C5748">
        <w:trPr>
          <w:trHeight w:val="59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525,3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525,3</w:t>
            </w:r>
          </w:p>
        </w:tc>
      </w:tr>
      <w:tr w:rsidR="00927E2D" w:rsidRPr="00D261D4" w:rsidTr="001C5748">
        <w:trPr>
          <w:trHeight w:val="5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525,3</w:t>
            </w:r>
          </w:p>
        </w:tc>
      </w:tr>
      <w:tr w:rsidR="00927E2D" w:rsidRPr="00D261D4" w:rsidTr="001C5748">
        <w:trPr>
          <w:trHeight w:val="126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1010151180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491,9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0203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1010151180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33,4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0300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23,7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23,7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23,7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1050000000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23,7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1050100000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23,2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1050122000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23,2</w:t>
            </w:r>
          </w:p>
        </w:tc>
      </w:tr>
      <w:tr w:rsidR="00927E2D" w:rsidRPr="00D261D4" w:rsidTr="001C5748">
        <w:trPr>
          <w:trHeight w:val="36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1050122000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23,2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"Профилактика безнадзорности и правонарушений на территории сельского поселения"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1050200000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0,5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1050222000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0,5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0314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1050222000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0,5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10 484,5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10 455,8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10 455,8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10 455,8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10 455,8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4 608,5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4 608,5</w:t>
            </w:r>
          </w:p>
        </w:tc>
      </w:tr>
      <w:tr w:rsidR="00927E2D" w:rsidRPr="00D261D4" w:rsidTr="001C5748">
        <w:trPr>
          <w:trHeight w:val="84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proofErr w:type="gramStart"/>
            <w:r w:rsidRPr="00180B9B">
              <w:rPr>
                <w:bCs/>
                <w:iCs/>
                <w:sz w:val="18"/>
                <w:szCs w:val="18"/>
              </w:rPr>
              <w:t>Финансовая поддержка инициативных проектов (Ремонт участка автомобильной дороги общего пользования местного значения по адресу: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Pr="00180B9B">
              <w:rPr>
                <w:bCs/>
                <w:iCs/>
                <w:sz w:val="18"/>
                <w:szCs w:val="18"/>
              </w:rPr>
              <w:t>Иркутская область, Тулунский район, с. Шерагул, ул. Гагарина км. 0+608 - км. 0+811)</w:t>
            </w:r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10301S2385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5 847,3</w:t>
            </w:r>
          </w:p>
        </w:tc>
      </w:tr>
      <w:tr w:rsidR="00927E2D" w:rsidRPr="00D261D4" w:rsidTr="001C5748">
        <w:trPr>
          <w:trHeight w:val="37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10301S2385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1 445,4</w:t>
            </w:r>
          </w:p>
        </w:tc>
      </w:tr>
      <w:tr w:rsidR="00927E2D" w:rsidRPr="00D261D4" w:rsidTr="001C5748">
        <w:trPr>
          <w:trHeight w:val="39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proofErr w:type="gramStart"/>
            <w:r w:rsidRPr="00180B9B">
              <w:rPr>
                <w:bCs/>
                <w:iCs/>
                <w:sz w:val="18"/>
                <w:szCs w:val="18"/>
              </w:rPr>
              <w:t>Финансовая поддержка инициативных проектов (Ремонт участка автомобильной дороги общего пользования местного значения по адресу: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Иркутская область, Тулунский район, с. Шерагул, от ул. Гагарина до ж/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д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переезда № 4828 км</w:t>
            </w:r>
            <w:proofErr w:type="gramStart"/>
            <w:r w:rsidRPr="00180B9B">
              <w:rPr>
                <w:bCs/>
                <w:iCs/>
                <w:sz w:val="18"/>
                <w:szCs w:val="18"/>
              </w:rPr>
              <w:t>.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(</w:t>
            </w:r>
            <w:proofErr w:type="gramStart"/>
            <w:r w:rsidRPr="00180B9B">
              <w:rPr>
                <w:bCs/>
                <w:iCs/>
                <w:sz w:val="18"/>
                <w:szCs w:val="18"/>
              </w:rPr>
              <w:t>к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>м. 0+000-км. 0+368))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10301S2386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2 201,0</w:t>
            </w:r>
          </w:p>
        </w:tc>
      </w:tr>
      <w:tr w:rsidR="00927E2D" w:rsidRPr="00D261D4" w:rsidTr="001C5748">
        <w:trPr>
          <w:trHeight w:val="769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10301S2386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2 201,0</w:t>
            </w:r>
          </w:p>
        </w:tc>
      </w:tr>
      <w:tr w:rsidR="00927E2D" w:rsidRPr="00D261D4" w:rsidTr="001C5748">
        <w:trPr>
          <w:trHeight w:val="76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proofErr w:type="gramStart"/>
            <w:r w:rsidRPr="00180B9B">
              <w:rPr>
                <w:bCs/>
                <w:iCs/>
                <w:sz w:val="18"/>
                <w:szCs w:val="18"/>
              </w:rPr>
              <w:lastRenderedPageBreak/>
              <w:t>Финансовая поддержка инициативных проектов (Ремонт участка автомобильной дороги общего пользования местного значения по адресу: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Иркутская область, Тулунский район, с. Шерагул, от ул. Гагарина до ж/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д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переезда № 4828 км</w:t>
            </w:r>
            <w:proofErr w:type="gramStart"/>
            <w:r w:rsidRPr="00180B9B">
              <w:rPr>
                <w:bCs/>
                <w:iCs/>
                <w:sz w:val="18"/>
                <w:szCs w:val="18"/>
              </w:rPr>
              <w:t>.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(</w:t>
            </w:r>
            <w:proofErr w:type="gramStart"/>
            <w:r w:rsidRPr="00180B9B">
              <w:rPr>
                <w:bCs/>
                <w:iCs/>
                <w:sz w:val="18"/>
                <w:szCs w:val="18"/>
              </w:rPr>
              <w:t>к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>м. 0+368-км. 0+736))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10301S2387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2 201,0</w:t>
            </w:r>
          </w:p>
        </w:tc>
      </w:tr>
      <w:tr w:rsidR="00927E2D" w:rsidRPr="00D261D4" w:rsidTr="001C5748">
        <w:trPr>
          <w:trHeight w:val="67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10301S2387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2 201,0</w:t>
            </w:r>
          </w:p>
        </w:tc>
      </w:tr>
      <w:tr w:rsidR="00927E2D" w:rsidRPr="00D261D4" w:rsidTr="001C5748">
        <w:trPr>
          <w:trHeight w:val="46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28,7</w:t>
            </w:r>
          </w:p>
        </w:tc>
      </w:tr>
      <w:tr w:rsidR="00927E2D" w:rsidRPr="00D261D4" w:rsidTr="001C5748">
        <w:trPr>
          <w:trHeight w:val="769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28,7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1040000000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28,7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«Проведение топографических, геодезических, картографических и кадастровых работ»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1040100000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28,7</w:t>
            </w:r>
          </w:p>
        </w:tc>
      </w:tr>
      <w:tr w:rsidR="00927E2D" w:rsidRPr="00D261D4" w:rsidTr="001C5748">
        <w:trPr>
          <w:trHeight w:val="70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1040122000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28,7</w:t>
            </w:r>
          </w:p>
        </w:tc>
      </w:tr>
      <w:tr w:rsidR="00927E2D" w:rsidRPr="00D261D4" w:rsidTr="001C5748">
        <w:trPr>
          <w:trHeight w:val="70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0412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1040122000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28,7</w:t>
            </w:r>
          </w:p>
        </w:tc>
      </w:tr>
      <w:tr w:rsidR="00927E2D" w:rsidRPr="00D261D4" w:rsidTr="001C5748">
        <w:trPr>
          <w:trHeight w:val="32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2 505,5</w:t>
            </w:r>
          </w:p>
        </w:tc>
      </w:tr>
      <w:tr w:rsidR="00927E2D" w:rsidRPr="00D261D4" w:rsidTr="001C5748">
        <w:trPr>
          <w:trHeight w:val="26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248,1</w:t>
            </w:r>
          </w:p>
        </w:tc>
      </w:tr>
      <w:tr w:rsidR="00927E2D" w:rsidRPr="00D261D4" w:rsidTr="001C5748">
        <w:trPr>
          <w:trHeight w:val="7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248,1</w:t>
            </w:r>
          </w:p>
        </w:tc>
      </w:tr>
      <w:tr w:rsidR="00927E2D" w:rsidRPr="00D261D4" w:rsidTr="001C5748">
        <w:trPr>
          <w:trHeight w:val="69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248,1</w:t>
            </w:r>
          </w:p>
        </w:tc>
      </w:tr>
      <w:tr w:rsidR="00927E2D" w:rsidRPr="00D261D4" w:rsidTr="001C5748">
        <w:trPr>
          <w:trHeight w:val="41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«Организация водоснабжения населения»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1030300000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248,1</w:t>
            </w:r>
          </w:p>
        </w:tc>
      </w:tr>
      <w:tr w:rsidR="00927E2D" w:rsidRPr="00D261D4" w:rsidTr="001C5748">
        <w:trPr>
          <w:trHeight w:val="82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1030322000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48,1</w:t>
            </w:r>
          </w:p>
        </w:tc>
      </w:tr>
      <w:tr w:rsidR="00927E2D" w:rsidRPr="00D261D4" w:rsidTr="001C5748">
        <w:trPr>
          <w:trHeight w:val="70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0502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1030322000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48,1</w:t>
            </w:r>
          </w:p>
        </w:tc>
      </w:tr>
      <w:tr w:rsidR="00927E2D" w:rsidRPr="00D261D4" w:rsidTr="001C5748">
        <w:trPr>
          <w:trHeight w:val="55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10303S2370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200,0</w:t>
            </w:r>
          </w:p>
        </w:tc>
      </w:tr>
      <w:tr w:rsidR="00927E2D" w:rsidRPr="00D261D4" w:rsidTr="001C5748">
        <w:trPr>
          <w:trHeight w:val="49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0502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10303S2370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2 257,4</w:t>
            </w:r>
          </w:p>
        </w:tc>
      </w:tr>
      <w:tr w:rsidR="00927E2D" w:rsidRPr="00D261D4" w:rsidTr="001C5748">
        <w:trPr>
          <w:trHeight w:val="55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2 257,4</w:t>
            </w:r>
          </w:p>
        </w:tc>
      </w:tr>
      <w:tr w:rsidR="00927E2D" w:rsidRPr="00D261D4" w:rsidTr="001C5748">
        <w:trPr>
          <w:trHeight w:val="84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2 257,4</w:t>
            </w:r>
          </w:p>
        </w:tc>
      </w:tr>
      <w:tr w:rsidR="00927E2D" w:rsidRPr="00D261D4" w:rsidTr="001C5748">
        <w:trPr>
          <w:trHeight w:val="69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1030200000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487,9</w:t>
            </w:r>
          </w:p>
        </w:tc>
      </w:tr>
      <w:tr w:rsidR="00927E2D" w:rsidRPr="00D261D4" w:rsidTr="001C5748">
        <w:trPr>
          <w:trHeight w:val="73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1030222000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70,6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1030222000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70,6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417,3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10302S2370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417,3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"Реализация общественно значимых проектов по благоустройству сельских территорий"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1031600000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1 509,4</w:t>
            </w:r>
          </w:p>
        </w:tc>
      </w:tr>
      <w:tr w:rsidR="00927E2D" w:rsidRPr="00D261D4" w:rsidTr="001C5748">
        <w:trPr>
          <w:trHeight w:val="181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Реализация проектов по благоустройству общественных пространств на сельских территориях в рамках обеспечения комплексного развития сельских территорий (дополнительные расходы в целях достижения значения базового результата, превышающего значение, установленное соглашением о предоставлении межбюджетных трансфертов из федерального бюджета)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10316S5762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1 509,4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10316S5762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1 509,4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"Восстановление мемориальных сооружений и объектов, увековечивающих память погибших при защите Отечества"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1031700000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260,1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1031774411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260,1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0503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1031774411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260,1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0700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7,0</w:t>
            </w:r>
          </w:p>
        </w:tc>
      </w:tr>
      <w:tr w:rsidR="00927E2D" w:rsidRPr="00D261D4" w:rsidTr="00BD55B3">
        <w:trPr>
          <w:trHeight w:val="71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«Повышение квалификации муниципальных служащих, глав сельских поселений»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1010400000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7,0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1010422000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7,0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1010422000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7,0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0800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6 999,6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6 999,6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6 999,6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6 999,6</w:t>
            </w:r>
          </w:p>
        </w:tc>
      </w:tr>
      <w:tr w:rsidR="00927E2D" w:rsidRPr="00D261D4" w:rsidTr="00BD55B3">
        <w:trPr>
          <w:trHeight w:val="69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«Расходы,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1060100000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6 999,6</w:t>
            </w:r>
          </w:p>
        </w:tc>
      </w:tr>
      <w:tr w:rsidR="00927E2D" w:rsidRPr="00D261D4" w:rsidTr="00BD55B3">
        <w:trPr>
          <w:trHeight w:val="338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proofErr w:type="gramStart"/>
            <w:r w:rsidRPr="00180B9B">
              <w:rPr>
                <w:bCs/>
                <w:iCs/>
                <w:sz w:val="18"/>
                <w:szCs w:val="18"/>
              </w:rPr>
              <w:lastRenderedPageBreak/>
              <w:t>Предоставление иных межбюджетных трансфертов из бюджета Тулунского муниципального района бюджетам сельских поселений на выплату денежного содержания с начислениями на него главам, муниципальным служащим органов местного самоуправления сельских поселений Тулунского района, а также заработной платы с начислениями на нее техническому и вспомогательному персоналу органов местного самоуправления сельских поселений Тулунского района, работникам учреждений, находящихся в ведении органов местного самоуправления сельских поселений Тулунского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района и на выполнение расходных обязательств на передачу части полномочий бюджету другого уровня по соглашениям на 2024 год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1060120500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200,1</w:t>
            </w:r>
          </w:p>
        </w:tc>
      </w:tr>
      <w:tr w:rsidR="00927E2D" w:rsidRPr="00D261D4" w:rsidTr="001C5748">
        <w:trPr>
          <w:trHeight w:val="126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1060120500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200,1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1060122000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6 699,5</w:t>
            </w:r>
          </w:p>
        </w:tc>
      </w:tr>
      <w:tr w:rsidR="00927E2D" w:rsidRPr="00D261D4" w:rsidTr="001C5748">
        <w:trPr>
          <w:trHeight w:val="126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1060122000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5 474,5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1060122000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1 217,6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1060122000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800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7,4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10601S2370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100,0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0801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10601S2370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100,0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360,4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360,4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360,4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360,4</w:t>
            </w:r>
          </w:p>
        </w:tc>
      </w:tr>
      <w:tr w:rsidR="00927E2D" w:rsidRPr="00D261D4" w:rsidTr="00BD55B3">
        <w:trPr>
          <w:trHeight w:val="954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1010300000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360,4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1010320200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360,4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1010320200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300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360,4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1100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32,0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32,0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32,0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lastRenderedPageBreak/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32,0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1060200000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32,0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180B9B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180B9B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1060222000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12,0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1060222000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12,0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10602S2370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20,0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10602S2370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20,0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1400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5 980,9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5 980,9</w:t>
            </w:r>
          </w:p>
        </w:tc>
      </w:tr>
      <w:tr w:rsidR="00927E2D" w:rsidRPr="00D261D4" w:rsidTr="001C5748">
        <w:trPr>
          <w:trHeight w:val="63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5 980,9</w:t>
            </w:r>
          </w:p>
        </w:tc>
      </w:tr>
      <w:tr w:rsidR="00927E2D" w:rsidRPr="00D261D4" w:rsidTr="001C5748">
        <w:trPr>
          <w:trHeight w:val="9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5 980,9</w:t>
            </w:r>
          </w:p>
        </w:tc>
      </w:tr>
      <w:tr w:rsidR="00927E2D" w:rsidRPr="00D261D4" w:rsidTr="00BD55B3">
        <w:trPr>
          <w:trHeight w:val="106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Основное мероприятие 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1010600000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5 980,9</w:t>
            </w:r>
          </w:p>
        </w:tc>
      </w:tr>
      <w:tr w:rsidR="00927E2D" w:rsidRPr="00D261D4" w:rsidTr="001C5748">
        <w:trPr>
          <w:trHeight w:val="409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proofErr w:type="gramStart"/>
            <w:r w:rsidRPr="00180B9B">
              <w:rPr>
                <w:bCs/>
                <w:iCs/>
                <w:sz w:val="18"/>
                <w:szCs w:val="18"/>
              </w:rPr>
              <w:t>Предоставление иных межбюджетных трансфертов из бюджета Тулунского муниципального района бюджетам сельских поселений на выплату денежного содержания с начислениями на него главам, муниципальным служащим органов местного самоуправления сельских поселений Тулунского района, а также заработной платы с начислениями на нее техническому и вспомогательному персоналу органов местного самоуправления сельских поселений Тулунского района, работникам учреждений, находящихся в ведении органов местного самоуправления сельских поселений Тулунского</w:t>
            </w:r>
            <w:proofErr w:type="gramEnd"/>
            <w:r w:rsidRPr="00180B9B">
              <w:rPr>
                <w:bCs/>
                <w:iCs/>
                <w:sz w:val="18"/>
                <w:szCs w:val="18"/>
              </w:rPr>
              <w:t xml:space="preserve"> района и на выполнение расходных обязательств на передачу части полномочий бюджету другого уровня по соглашениям на 2024 год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1010620500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303,2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1403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1010620500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303,2</w:t>
            </w:r>
          </w:p>
        </w:tc>
      </w:tr>
      <w:tr w:rsidR="00927E2D" w:rsidRPr="00D261D4" w:rsidTr="001C5748">
        <w:trPr>
          <w:trHeight w:val="126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 xml:space="preserve">Межбюджетные трансферты бюджетам муниципальных районов </w:t>
            </w:r>
            <w:proofErr w:type="gramStart"/>
            <w:r w:rsidRPr="00180B9B">
              <w:rPr>
                <w:bCs/>
                <w:iCs/>
                <w:sz w:val="18"/>
                <w:szCs w:val="18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1010620600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180B9B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180B9B">
              <w:rPr>
                <w:bCs/>
                <w:sz w:val="18"/>
                <w:szCs w:val="18"/>
              </w:rPr>
              <w:t>5 677,7</w:t>
            </w:r>
          </w:p>
        </w:tc>
      </w:tr>
      <w:tr w:rsidR="00927E2D" w:rsidRPr="00D261D4" w:rsidTr="001C5748">
        <w:trPr>
          <w:trHeight w:val="3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934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1403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1010620600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E2D" w:rsidRPr="00180B9B" w:rsidRDefault="00927E2D" w:rsidP="00D261D4">
            <w:pPr>
              <w:jc w:val="center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180B9B" w:rsidRDefault="00927E2D" w:rsidP="00D261D4">
            <w:pPr>
              <w:jc w:val="right"/>
              <w:rPr>
                <w:sz w:val="18"/>
                <w:szCs w:val="18"/>
              </w:rPr>
            </w:pPr>
            <w:r w:rsidRPr="00180B9B">
              <w:rPr>
                <w:sz w:val="18"/>
                <w:szCs w:val="18"/>
              </w:rPr>
              <w:t>5 677,7</w:t>
            </w:r>
          </w:p>
        </w:tc>
      </w:tr>
    </w:tbl>
    <w:p w:rsidR="00927E2D" w:rsidRPr="00D261D4" w:rsidRDefault="00927E2D" w:rsidP="00D261D4">
      <w:pPr>
        <w:ind w:left="1222" w:right="141"/>
        <w:jc w:val="both"/>
        <w:rPr>
          <w:sz w:val="18"/>
          <w:szCs w:val="18"/>
        </w:rPr>
      </w:pPr>
    </w:p>
    <w:tbl>
      <w:tblPr>
        <w:tblW w:w="10453" w:type="dxa"/>
        <w:tblInd w:w="93" w:type="dxa"/>
        <w:tblLook w:val="04A0"/>
      </w:tblPr>
      <w:tblGrid>
        <w:gridCol w:w="6394"/>
        <w:gridCol w:w="917"/>
        <w:gridCol w:w="1482"/>
        <w:gridCol w:w="1660"/>
      </w:tblGrid>
      <w:tr w:rsidR="00C05F3F" w:rsidRPr="00A37DA9" w:rsidTr="00BD55B3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к решению Думы Шерагульского</w:t>
            </w:r>
          </w:p>
        </w:tc>
      </w:tr>
      <w:tr w:rsidR="00C05F3F" w:rsidRPr="00A37DA9" w:rsidTr="00BD55B3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от 05.06.2025 г. № 119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904"/>
        </w:trPr>
        <w:tc>
          <w:tcPr>
            <w:tcW w:w="10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t xml:space="preserve"> РАСХОДЫ БЮДЖЕТА ШЕРАГУЛЬСКОГО МУНИЦИПАЛЬНОГО ОБРАЗОВАНИЯ ПО РАЗДЕЛАМ И ПОДРАЗДЕЛАМ КЛАССИФИКАЦИИ РАСХОДОВ БЮДЖЕТОВ ЗА 2024г.</w:t>
            </w:r>
          </w:p>
        </w:tc>
      </w:tr>
      <w:tr w:rsidR="00C05F3F" w:rsidRPr="00A37DA9" w:rsidTr="00BD55B3">
        <w:trPr>
          <w:trHeight w:val="270"/>
        </w:trPr>
        <w:tc>
          <w:tcPr>
            <w:tcW w:w="7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Единица измерения: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тыс. руб.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15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КФСР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Кассовое исполнение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645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2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2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color w:val="FF0000"/>
                <w:sz w:val="18"/>
                <w:szCs w:val="18"/>
              </w:rPr>
            </w:pPr>
            <w:r w:rsidRPr="00A37DA9">
              <w:rPr>
                <w:bCs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36 184,0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0100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9 265,1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0102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1 679,9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9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0104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7 580,9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0113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4,3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0200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525,3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0203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525,3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6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0300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23,7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0314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23,7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0400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10 484,5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0409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10 455,8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0412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28,7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7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0500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2 505,5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0502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248,1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0503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2 257,4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7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0700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0705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0800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6 999,6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Культура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0801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6 999,6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360,4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1001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360,4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1100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1101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32,0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9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1400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5 980,9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1403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5 980,9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</w:tbl>
    <w:p w:rsidR="00C05F3F" w:rsidRPr="00D261D4" w:rsidRDefault="00C05F3F" w:rsidP="00D261D4">
      <w:pPr>
        <w:ind w:left="1222" w:right="141"/>
        <w:jc w:val="both"/>
        <w:rPr>
          <w:sz w:val="18"/>
          <w:szCs w:val="18"/>
        </w:rPr>
      </w:pPr>
    </w:p>
    <w:tbl>
      <w:tblPr>
        <w:tblW w:w="9371" w:type="dxa"/>
        <w:tblInd w:w="93" w:type="dxa"/>
        <w:tblLook w:val="04A0"/>
      </w:tblPr>
      <w:tblGrid>
        <w:gridCol w:w="5402"/>
        <w:gridCol w:w="2126"/>
        <w:gridCol w:w="1843"/>
      </w:tblGrid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right"/>
              <w:rPr>
                <w:color w:val="000000"/>
                <w:sz w:val="18"/>
                <w:szCs w:val="18"/>
              </w:rPr>
            </w:pPr>
            <w:r w:rsidRPr="00A37DA9">
              <w:rPr>
                <w:color w:val="000000"/>
                <w:sz w:val="18"/>
                <w:szCs w:val="18"/>
              </w:rPr>
              <w:t>Приложение № 4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jc w:val="right"/>
              <w:rPr>
                <w:color w:val="000000"/>
                <w:sz w:val="18"/>
                <w:szCs w:val="18"/>
              </w:rPr>
            </w:pPr>
            <w:r w:rsidRPr="00A37DA9">
              <w:rPr>
                <w:color w:val="000000"/>
                <w:sz w:val="18"/>
                <w:szCs w:val="18"/>
              </w:rPr>
              <w:t xml:space="preserve">к решению Думы Шерагульского 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jc w:val="right"/>
              <w:rPr>
                <w:color w:val="000000"/>
                <w:sz w:val="18"/>
                <w:szCs w:val="18"/>
              </w:rPr>
            </w:pPr>
            <w:r w:rsidRPr="00A37DA9">
              <w:rPr>
                <w:color w:val="000000"/>
                <w:sz w:val="18"/>
                <w:szCs w:val="18"/>
              </w:rPr>
              <w:t>сельского поселения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jc w:val="right"/>
              <w:rPr>
                <w:color w:val="000000"/>
                <w:sz w:val="18"/>
                <w:szCs w:val="18"/>
              </w:rPr>
            </w:pPr>
            <w:r w:rsidRPr="00A37DA9">
              <w:rPr>
                <w:color w:val="000000"/>
                <w:sz w:val="18"/>
                <w:szCs w:val="18"/>
              </w:rPr>
              <w:t>от 05.06.2025г.  №  119</w:t>
            </w:r>
          </w:p>
        </w:tc>
      </w:tr>
      <w:tr w:rsidR="00C05F3F" w:rsidRPr="00A37DA9" w:rsidTr="00BD55B3">
        <w:trPr>
          <w:trHeight w:val="1020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/>
                <w:bCs/>
                <w:sz w:val="18"/>
                <w:szCs w:val="18"/>
              </w:rPr>
            </w:pPr>
            <w:r w:rsidRPr="00A37DA9">
              <w:rPr>
                <w:b/>
                <w:bCs/>
                <w:sz w:val="18"/>
                <w:szCs w:val="18"/>
              </w:rPr>
              <w:lastRenderedPageBreak/>
              <w:t xml:space="preserve">Источники финансирования дефицита бюджета Шерагульского муниципального образования по кодам </w:t>
            </w:r>
            <w:proofErr w:type="gramStart"/>
            <w:r w:rsidRPr="00A37DA9">
              <w:rPr>
                <w:b/>
                <w:bCs/>
                <w:sz w:val="18"/>
                <w:szCs w:val="18"/>
              </w:rPr>
              <w:t>классификации источников финансирования дефицитов бюджетов</w:t>
            </w:r>
            <w:proofErr w:type="gramEnd"/>
            <w:r w:rsidRPr="00A37DA9">
              <w:rPr>
                <w:b/>
                <w:bCs/>
                <w:sz w:val="18"/>
                <w:szCs w:val="18"/>
              </w:rPr>
              <w:t xml:space="preserve"> за 2024 год</w:t>
            </w:r>
          </w:p>
        </w:tc>
      </w:tr>
      <w:tr w:rsidR="00C05F3F" w:rsidRPr="00A37DA9" w:rsidTr="00BD55B3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0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Сумма</w:t>
            </w:r>
          </w:p>
        </w:tc>
      </w:tr>
      <w:tr w:rsidR="00C05F3F" w:rsidRPr="00A37DA9" w:rsidTr="00BD55B3">
        <w:trPr>
          <w:trHeight w:val="30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Источники внутреннего финансирования дефицита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 xml:space="preserve">000 01 00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2 001,4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 xml:space="preserve">934 01 02 00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Привлечение кредитов от 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 xml:space="preserve">934 01 02 00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0000 700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Привлечение кредитов от  кредитных организаций бюджетами сельских поселений 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 xml:space="preserve">934 01 02 00 </w:t>
            </w:r>
            <w:proofErr w:type="spellStart"/>
            <w:r w:rsidRPr="00A37DA9">
              <w:rPr>
                <w:sz w:val="18"/>
                <w:szCs w:val="18"/>
              </w:rPr>
              <w:t>00</w:t>
            </w:r>
            <w:proofErr w:type="spellEnd"/>
            <w:r w:rsidRPr="00A37DA9">
              <w:rPr>
                <w:sz w:val="18"/>
                <w:szCs w:val="18"/>
              </w:rPr>
              <w:t xml:space="preserve"> 10 0000 710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 xml:space="preserve">934 01 02 00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0000 800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 xml:space="preserve">934 01 02 00 </w:t>
            </w:r>
            <w:proofErr w:type="spellStart"/>
            <w:r w:rsidRPr="00A37DA9">
              <w:rPr>
                <w:sz w:val="18"/>
                <w:szCs w:val="18"/>
              </w:rPr>
              <w:t>00</w:t>
            </w:r>
            <w:proofErr w:type="spellEnd"/>
            <w:r w:rsidRPr="00A37DA9">
              <w:rPr>
                <w:sz w:val="18"/>
                <w:szCs w:val="18"/>
              </w:rPr>
              <w:t xml:space="preserve"> 10 0000 810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 xml:space="preserve">934 01 03 00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bCs/>
                <w:iCs/>
                <w:sz w:val="18"/>
                <w:szCs w:val="18"/>
              </w:rPr>
            </w:pPr>
            <w:r w:rsidRPr="00A37DA9">
              <w:rPr>
                <w:bCs/>
                <w:iCs/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color w:val="000000"/>
                <w:sz w:val="18"/>
                <w:szCs w:val="18"/>
              </w:rPr>
            </w:pPr>
            <w:r w:rsidRPr="00A37DA9">
              <w:rPr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color w:val="000000"/>
                <w:sz w:val="18"/>
                <w:szCs w:val="18"/>
              </w:rPr>
            </w:pPr>
            <w:r w:rsidRPr="00A37DA9">
              <w:rPr>
                <w:color w:val="000000"/>
                <w:sz w:val="18"/>
                <w:szCs w:val="18"/>
              </w:rPr>
              <w:t xml:space="preserve">934 01 03 01 00 </w:t>
            </w:r>
            <w:proofErr w:type="spellStart"/>
            <w:r w:rsidRPr="00A37DA9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A37DA9">
              <w:rPr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Привлечение бюджетных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 xml:space="preserve">934 01 03 01 00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0000 700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Привлечение  кредитов из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934 01 03 01 00 10 0000 710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Погашение бюджетных  кредитов, полученных из других бюджетов  бюджетной системы Российской Федерации 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 xml:space="preserve">934 01 03 01 00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0000 800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934 01 03 01 00 10 0000 810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0,0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 xml:space="preserve">000 01 05 00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bCs/>
                <w:sz w:val="18"/>
                <w:szCs w:val="18"/>
              </w:rPr>
              <w:t>00</w:t>
            </w:r>
            <w:proofErr w:type="spellEnd"/>
            <w:r w:rsidRPr="00A37DA9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bCs/>
                <w:sz w:val="18"/>
                <w:szCs w:val="18"/>
              </w:rPr>
            </w:pPr>
            <w:r w:rsidRPr="00A37DA9">
              <w:rPr>
                <w:bCs/>
                <w:sz w:val="18"/>
                <w:szCs w:val="18"/>
              </w:rPr>
              <w:t>2 001,4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 xml:space="preserve">000 01 05 00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-34 562,4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 xml:space="preserve">000 01 05 02 00 </w:t>
            </w:r>
            <w:proofErr w:type="spellStart"/>
            <w:r w:rsidRPr="00A37DA9">
              <w:rPr>
                <w:sz w:val="18"/>
                <w:szCs w:val="18"/>
              </w:rPr>
              <w:t>00</w:t>
            </w:r>
            <w:proofErr w:type="spellEnd"/>
            <w:r w:rsidRPr="00A37DA9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-34 562,4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-34 562,4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-34 562,4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Уменьшение  остатков  средств 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 xml:space="preserve">000 01 05 00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A37DA9">
              <w:rPr>
                <w:iCs/>
                <w:sz w:val="18"/>
                <w:szCs w:val="18"/>
              </w:rPr>
              <w:t>00</w:t>
            </w:r>
            <w:proofErr w:type="spellEnd"/>
            <w:r w:rsidRPr="00A37DA9">
              <w:rPr>
                <w:iCs/>
                <w:sz w:val="18"/>
                <w:szCs w:val="18"/>
              </w:rPr>
              <w:t xml:space="preserve">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iCs/>
                <w:sz w:val="18"/>
                <w:szCs w:val="18"/>
              </w:rPr>
            </w:pPr>
            <w:r w:rsidRPr="00A37DA9">
              <w:rPr>
                <w:iCs/>
                <w:sz w:val="18"/>
                <w:szCs w:val="18"/>
              </w:rPr>
              <w:t>36 563,8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 xml:space="preserve">000 01 05 02 00 </w:t>
            </w:r>
            <w:proofErr w:type="spellStart"/>
            <w:r w:rsidRPr="00A37DA9">
              <w:rPr>
                <w:sz w:val="18"/>
                <w:szCs w:val="18"/>
              </w:rPr>
              <w:t>00</w:t>
            </w:r>
            <w:proofErr w:type="spellEnd"/>
            <w:r w:rsidRPr="00A37DA9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36 563,8</w:t>
            </w:r>
          </w:p>
        </w:tc>
      </w:tr>
      <w:tr w:rsidR="00C05F3F" w:rsidRPr="00A37DA9" w:rsidTr="00BD55B3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36 563,8</w:t>
            </w:r>
          </w:p>
        </w:tc>
      </w:tr>
      <w:tr w:rsidR="00C05F3F" w:rsidRPr="00A37DA9" w:rsidTr="00BD55B3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F3F" w:rsidRPr="00A37DA9" w:rsidRDefault="00C05F3F" w:rsidP="00D261D4">
            <w:pPr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F3F" w:rsidRPr="00A37DA9" w:rsidRDefault="00C05F3F" w:rsidP="00D261D4">
            <w:pPr>
              <w:jc w:val="center"/>
              <w:rPr>
                <w:sz w:val="18"/>
                <w:szCs w:val="18"/>
              </w:rPr>
            </w:pPr>
            <w:r w:rsidRPr="00A37DA9">
              <w:rPr>
                <w:sz w:val="18"/>
                <w:szCs w:val="18"/>
              </w:rPr>
              <w:t>36 563,8</w:t>
            </w:r>
          </w:p>
        </w:tc>
      </w:tr>
    </w:tbl>
    <w:p w:rsidR="00C05F3F" w:rsidRPr="00D261D4" w:rsidRDefault="00C05F3F" w:rsidP="00D261D4">
      <w:pPr>
        <w:ind w:left="1222" w:right="141"/>
        <w:jc w:val="both"/>
        <w:rPr>
          <w:sz w:val="18"/>
          <w:szCs w:val="18"/>
        </w:rPr>
      </w:pPr>
    </w:p>
    <w:p w:rsidR="002D6AD8" w:rsidRPr="00D261D4" w:rsidRDefault="0047442E" w:rsidP="00D261D4">
      <w:pPr>
        <w:jc w:val="center"/>
        <w:rPr>
          <w:b/>
          <w:i/>
          <w:sz w:val="18"/>
          <w:szCs w:val="18"/>
        </w:rPr>
      </w:pPr>
      <w:r w:rsidRPr="00D261D4">
        <w:rPr>
          <w:b/>
          <w:i/>
          <w:sz w:val="18"/>
          <w:szCs w:val="18"/>
        </w:rPr>
        <w:t xml:space="preserve"> </w:t>
      </w:r>
      <w:r w:rsidR="002962E8" w:rsidRPr="00D261D4">
        <w:rPr>
          <w:b/>
          <w:i/>
          <w:sz w:val="18"/>
          <w:szCs w:val="18"/>
        </w:rPr>
        <w:t xml:space="preserve">  </w:t>
      </w:r>
    </w:p>
    <w:p w:rsidR="00927E2D" w:rsidRPr="00180B9B" w:rsidRDefault="002D6AD8" w:rsidP="00180B9B">
      <w:pPr>
        <w:jc w:val="center"/>
        <w:rPr>
          <w:b/>
          <w:i/>
          <w:sz w:val="22"/>
          <w:szCs w:val="22"/>
        </w:rPr>
      </w:pPr>
      <w:r w:rsidRPr="00180B9B">
        <w:rPr>
          <w:b/>
          <w:i/>
          <w:sz w:val="22"/>
          <w:szCs w:val="22"/>
        </w:rPr>
        <w:t xml:space="preserve">2. </w:t>
      </w:r>
      <w:r w:rsidR="002962E8" w:rsidRPr="00180B9B">
        <w:rPr>
          <w:b/>
          <w:i/>
          <w:sz w:val="22"/>
          <w:szCs w:val="22"/>
        </w:rPr>
        <w:t>Постановление</w:t>
      </w:r>
      <w:r w:rsidR="002962E8" w:rsidRPr="00180B9B">
        <w:rPr>
          <w:sz w:val="22"/>
          <w:szCs w:val="22"/>
        </w:rPr>
        <w:t xml:space="preserve"> </w:t>
      </w:r>
      <w:r w:rsidR="003A18C4" w:rsidRPr="00180B9B">
        <w:rPr>
          <w:b/>
          <w:i/>
          <w:sz w:val="22"/>
          <w:szCs w:val="22"/>
        </w:rPr>
        <w:t>администрации</w:t>
      </w:r>
      <w:r w:rsidR="003A18C4" w:rsidRPr="00180B9B">
        <w:rPr>
          <w:sz w:val="22"/>
          <w:szCs w:val="22"/>
        </w:rPr>
        <w:t xml:space="preserve"> </w:t>
      </w:r>
      <w:r w:rsidR="00BB7C94" w:rsidRPr="00180B9B">
        <w:rPr>
          <w:b/>
          <w:i/>
          <w:sz w:val="22"/>
          <w:szCs w:val="22"/>
        </w:rPr>
        <w:t xml:space="preserve">Шерагульского сельского поселения </w:t>
      </w:r>
      <w:r w:rsidR="00DA6BF9" w:rsidRPr="00180B9B">
        <w:rPr>
          <w:b/>
          <w:bCs/>
          <w:i/>
          <w:sz w:val="22"/>
          <w:szCs w:val="22"/>
        </w:rPr>
        <w:t xml:space="preserve"> от </w:t>
      </w:r>
      <w:r w:rsidRPr="00180B9B">
        <w:rPr>
          <w:b/>
          <w:bCs/>
          <w:i/>
          <w:sz w:val="22"/>
          <w:szCs w:val="22"/>
        </w:rPr>
        <w:t>05</w:t>
      </w:r>
      <w:r w:rsidR="003A18C4" w:rsidRPr="00180B9B">
        <w:rPr>
          <w:b/>
          <w:bCs/>
          <w:i/>
          <w:sz w:val="22"/>
          <w:szCs w:val="22"/>
        </w:rPr>
        <w:t>.0</w:t>
      </w:r>
      <w:r w:rsidRPr="00180B9B">
        <w:rPr>
          <w:b/>
          <w:bCs/>
          <w:i/>
          <w:sz w:val="22"/>
          <w:szCs w:val="22"/>
        </w:rPr>
        <w:t>6</w:t>
      </w:r>
      <w:r w:rsidR="00DA6BF9" w:rsidRPr="00180B9B">
        <w:rPr>
          <w:b/>
          <w:bCs/>
          <w:i/>
          <w:sz w:val="22"/>
          <w:szCs w:val="22"/>
        </w:rPr>
        <w:t xml:space="preserve">.2025 г. № </w:t>
      </w:r>
      <w:r w:rsidR="003A18C4" w:rsidRPr="00180B9B">
        <w:rPr>
          <w:b/>
          <w:bCs/>
          <w:i/>
          <w:sz w:val="22"/>
          <w:szCs w:val="22"/>
        </w:rPr>
        <w:t>4</w:t>
      </w:r>
      <w:r w:rsidRPr="00180B9B">
        <w:rPr>
          <w:b/>
          <w:bCs/>
          <w:i/>
          <w:sz w:val="22"/>
          <w:szCs w:val="22"/>
        </w:rPr>
        <w:t>1</w:t>
      </w:r>
      <w:r w:rsidR="002962E8" w:rsidRPr="00180B9B">
        <w:rPr>
          <w:b/>
          <w:bCs/>
          <w:i/>
          <w:sz w:val="22"/>
          <w:szCs w:val="22"/>
        </w:rPr>
        <w:t xml:space="preserve">-п </w:t>
      </w:r>
      <w:r w:rsidR="003A18C4" w:rsidRPr="00180B9B">
        <w:rPr>
          <w:b/>
          <w:bCs/>
          <w:i/>
          <w:sz w:val="22"/>
          <w:szCs w:val="22"/>
        </w:rPr>
        <w:t xml:space="preserve"> «</w:t>
      </w:r>
      <w:r w:rsidR="00927E2D" w:rsidRPr="00180B9B">
        <w:rPr>
          <w:b/>
          <w:i/>
          <w:sz w:val="22"/>
          <w:szCs w:val="22"/>
        </w:rPr>
        <w:t>Об утверждении отчета об исполнении</w:t>
      </w:r>
      <w:r w:rsidR="00180B9B">
        <w:rPr>
          <w:b/>
          <w:i/>
          <w:sz w:val="22"/>
          <w:szCs w:val="22"/>
        </w:rPr>
        <w:t xml:space="preserve"> </w:t>
      </w:r>
      <w:r w:rsidR="00927E2D" w:rsidRPr="00180B9B">
        <w:rPr>
          <w:b/>
          <w:i/>
          <w:sz w:val="22"/>
          <w:szCs w:val="22"/>
        </w:rPr>
        <w:t>бюджета Шерагульского муниципального</w:t>
      </w:r>
    </w:p>
    <w:p w:rsidR="00927E2D" w:rsidRPr="00180B9B" w:rsidRDefault="00927E2D" w:rsidP="00180B9B">
      <w:pPr>
        <w:jc w:val="center"/>
        <w:rPr>
          <w:b/>
          <w:i/>
          <w:sz w:val="22"/>
          <w:szCs w:val="22"/>
        </w:rPr>
      </w:pPr>
      <w:r w:rsidRPr="00180B9B">
        <w:rPr>
          <w:b/>
          <w:i/>
          <w:sz w:val="22"/>
          <w:szCs w:val="22"/>
        </w:rPr>
        <w:t>образования за 1 квартал 2025 года</w:t>
      </w:r>
      <w:r w:rsidR="00180B9B" w:rsidRPr="00180B9B">
        <w:rPr>
          <w:b/>
          <w:i/>
          <w:sz w:val="22"/>
          <w:szCs w:val="22"/>
        </w:rPr>
        <w:t>»</w:t>
      </w:r>
    </w:p>
    <w:p w:rsidR="00927E2D" w:rsidRPr="00D261D4" w:rsidRDefault="00927E2D" w:rsidP="00D261D4">
      <w:pPr>
        <w:rPr>
          <w:b/>
          <w:sz w:val="18"/>
          <w:szCs w:val="18"/>
        </w:rPr>
      </w:pPr>
    </w:p>
    <w:p w:rsidR="00927E2D" w:rsidRPr="00180B9B" w:rsidRDefault="00927E2D" w:rsidP="00D261D4">
      <w:pPr>
        <w:ind w:firstLine="709"/>
        <w:jc w:val="both"/>
        <w:rPr>
          <w:sz w:val="20"/>
          <w:szCs w:val="20"/>
        </w:rPr>
      </w:pPr>
      <w:r w:rsidRPr="00180B9B">
        <w:rPr>
          <w:sz w:val="20"/>
          <w:szCs w:val="20"/>
        </w:rPr>
        <w:t>Руководствуясь статьей 264.2 Бюджетного кодекса РФ, статьей 40 Устава Шерагульского муниципального образования, статьей 5 Положения о бюджетном процессе в Шерагульском муниципальном образовании, администрация Шерагульского сельского поселения,</w:t>
      </w:r>
    </w:p>
    <w:p w:rsidR="00927E2D" w:rsidRPr="00180B9B" w:rsidRDefault="00927E2D" w:rsidP="00D261D4">
      <w:pPr>
        <w:jc w:val="both"/>
        <w:rPr>
          <w:sz w:val="20"/>
          <w:szCs w:val="20"/>
        </w:rPr>
      </w:pPr>
    </w:p>
    <w:p w:rsidR="00927E2D" w:rsidRPr="00180B9B" w:rsidRDefault="00927E2D" w:rsidP="00D261D4">
      <w:pPr>
        <w:jc w:val="center"/>
        <w:rPr>
          <w:b/>
          <w:sz w:val="20"/>
          <w:szCs w:val="20"/>
        </w:rPr>
      </w:pPr>
      <w:r w:rsidRPr="00180B9B">
        <w:rPr>
          <w:b/>
          <w:sz w:val="20"/>
          <w:szCs w:val="20"/>
        </w:rPr>
        <w:t>ПОСТАНОВЛЯЕТ:</w:t>
      </w:r>
    </w:p>
    <w:p w:rsidR="00927E2D" w:rsidRPr="00180B9B" w:rsidRDefault="00927E2D" w:rsidP="00D261D4">
      <w:pPr>
        <w:jc w:val="both"/>
        <w:rPr>
          <w:b/>
          <w:sz w:val="20"/>
          <w:szCs w:val="20"/>
        </w:rPr>
      </w:pPr>
    </w:p>
    <w:p w:rsidR="00927E2D" w:rsidRPr="00180B9B" w:rsidRDefault="00927E2D" w:rsidP="00D261D4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180B9B">
        <w:rPr>
          <w:sz w:val="20"/>
          <w:szCs w:val="20"/>
        </w:rPr>
        <w:t>1. Утвердить отчет об исполнении бюджета Шерагульского муниципального образования за 1 квартал 2025 года (прилагается).</w:t>
      </w:r>
    </w:p>
    <w:p w:rsidR="00927E2D" w:rsidRPr="00180B9B" w:rsidRDefault="00927E2D" w:rsidP="00D261D4">
      <w:pPr>
        <w:ind w:firstLine="709"/>
        <w:jc w:val="both"/>
        <w:rPr>
          <w:sz w:val="20"/>
          <w:szCs w:val="20"/>
        </w:rPr>
      </w:pPr>
      <w:r w:rsidRPr="00180B9B">
        <w:rPr>
          <w:sz w:val="20"/>
          <w:szCs w:val="20"/>
        </w:rPr>
        <w:t>2</w:t>
      </w:r>
      <w:r w:rsidRPr="00180B9B">
        <w:rPr>
          <w:rStyle w:val="affc"/>
          <w:rFonts w:ascii="Times New Roman" w:eastAsiaTheme="minorEastAsia" w:hAnsi="Times New Roman" w:cs="Times New Roman"/>
          <w:lang w:val="ru-RU"/>
        </w:rPr>
        <w:t xml:space="preserve">. </w:t>
      </w:r>
      <w:r w:rsidRPr="00180B9B">
        <w:rPr>
          <w:sz w:val="20"/>
          <w:szCs w:val="20"/>
        </w:rPr>
        <w:t>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927E2D" w:rsidRPr="00180B9B" w:rsidRDefault="00927E2D" w:rsidP="00D261D4">
      <w:pPr>
        <w:ind w:firstLine="709"/>
        <w:jc w:val="both"/>
        <w:rPr>
          <w:sz w:val="20"/>
          <w:szCs w:val="20"/>
        </w:rPr>
      </w:pPr>
    </w:p>
    <w:p w:rsidR="00927E2D" w:rsidRPr="00180B9B" w:rsidRDefault="00927E2D" w:rsidP="00D261D4">
      <w:pPr>
        <w:rPr>
          <w:sz w:val="20"/>
          <w:szCs w:val="20"/>
        </w:rPr>
      </w:pPr>
      <w:r w:rsidRPr="00180B9B">
        <w:rPr>
          <w:sz w:val="20"/>
          <w:szCs w:val="20"/>
        </w:rPr>
        <w:t>Глава Шерагульского сельского поселения                                     П.А. Сулима</w:t>
      </w:r>
    </w:p>
    <w:p w:rsidR="00927E2D" w:rsidRPr="00D261D4" w:rsidRDefault="00927E2D" w:rsidP="00D261D4">
      <w:pPr>
        <w:rPr>
          <w:sz w:val="18"/>
          <w:szCs w:val="18"/>
        </w:rPr>
      </w:pPr>
    </w:p>
    <w:p w:rsidR="00927E2D" w:rsidRPr="00D261D4" w:rsidRDefault="00927E2D" w:rsidP="00D261D4">
      <w:pPr>
        <w:rPr>
          <w:sz w:val="18"/>
          <w:szCs w:val="18"/>
        </w:rPr>
      </w:pPr>
    </w:p>
    <w:p w:rsidR="00927E2D" w:rsidRPr="00D261D4" w:rsidRDefault="00927E2D" w:rsidP="00D261D4">
      <w:pPr>
        <w:jc w:val="right"/>
        <w:rPr>
          <w:sz w:val="18"/>
          <w:szCs w:val="18"/>
        </w:rPr>
      </w:pPr>
      <w:r w:rsidRPr="00D261D4">
        <w:rPr>
          <w:sz w:val="18"/>
          <w:szCs w:val="18"/>
        </w:rPr>
        <w:t>Приложение</w:t>
      </w:r>
    </w:p>
    <w:p w:rsidR="00927E2D" w:rsidRPr="00D261D4" w:rsidRDefault="00927E2D" w:rsidP="00D261D4">
      <w:pPr>
        <w:jc w:val="right"/>
        <w:rPr>
          <w:sz w:val="18"/>
          <w:szCs w:val="18"/>
        </w:rPr>
      </w:pPr>
      <w:r w:rsidRPr="00D261D4">
        <w:rPr>
          <w:sz w:val="18"/>
          <w:szCs w:val="18"/>
        </w:rPr>
        <w:t xml:space="preserve"> к постановлению администрации </w:t>
      </w:r>
    </w:p>
    <w:p w:rsidR="00927E2D" w:rsidRPr="00D261D4" w:rsidRDefault="00927E2D" w:rsidP="00D261D4">
      <w:pPr>
        <w:jc w:val="right"/>
        <w:rPr>
          <w:sz w:val="18"/>
          <w:szCs w:val="18"/>
        </w:rPr>
      </w:pPr>
      <w:r w:rsidRPr="00D261D4">
        <w:rPr>
          <w:sz w:val="18"/>
          <w:szCs w:val="18"/>
        </w:rPr>
        <w:t xml:space="preserve">Шерагульского сельского поселения </w:t>
      </w:r>
    </w:p>
    <w:p w:rsidR="00927E2D" w:rsidRPr="00D261D4" w:rsidRDefault="00927E2D" w:rsidP="00D261D4">
      <w:pPr>
        <w:jc w:val="right"/>
        <w:rPr>
          <w:sz w:val="18"/>
          <w:szCs w:val="18"/>
        </w:rPr>
      </w:pPr>
      <w:r w:rsidRPr="00D261D4">
        <w:rPr>
          <w:sz w:val="18"/>
          <w:szCs w:val="18"/>
        </w:rPr>
        <w:t xml:space="preserve">от  05.06. 2025г.   № 41-п </w:t>
      </w:r>
    </w:p>
    <w:p w:rsidR="00927E2D" w:rsidRPr="00D261D4" w:rsidRDefault="00927E2D" w:rsidP="00D261D4">
      <w:pPr>
        <w:jc w:val="right"/>
        <w:rPr>
          <w:sz w:val="18"/>
          <w:szCs w:val="18"/>
        </w:rPr>
      </w:pPr>
      <w:r w:rsidRPr="00D261D4">
        <w:rPr>
          <w:sz w:val="18"/>
          <w:szCs w:val="18"/>
        </w:rPr>
        <w:t xml:space="preserve"> </w:t>
      </w:r>
    </w:p>
    <w:tbl>
      <w:tblPr>
        <w:tblW w:w="10206" w:type="dxa"/>
        <w:tblInd w:w="-601" w:type="dxa"/>
        <w:tblLayout w:type="fixed"/>
        <w:tblLook w:val="04A0"/>
      </w:tblPr>
      <w:tblGrid>
        <w:gridCol w:w="4820"/>
        <w:gridCol w:w="860"/>
        <w:gridCol w:w="1833"/>
        <w:gridCol w:w="850"/>
        <w:gridCol w:w="850"/>
        <w:gridCol w:w="993"/>
      </w:tblGrid>
      <w:tr w:rsidR="00927E2D" w:rsidRPr="00D261D4" w:rsidTr="00A602D6">
        <w:trPr>
          <w:trHeight w:val="25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bookmarkStart w:id="6" w:name="RANGE!A1:F269"/>
            <w:bookmarkEnd w:id="6"/>
            <w:r w:rsidRPr="00D261D4">
              <w:rPr>
                <w:bCs/>
                <w:sz w:val="18"/>
                <w:szCs w:val="18"/>
              </w:rPr>
              <w:t>ОТЧЕТ  ОБ  ИСПОЛНЕНИИ  БЮДЖЕТА ШЕРАГУЛЬСКОГО МУНИЦИПАЛЬНОГО ОБРАЗОВАНИЯ ЗА 1 КВАРТАЛ 2025 ГОДА</w:t>
            </w:r>
          </w:p>
        </w:tc>
      </w:tr>
      <w:tr w:rsidR="00927E2D" w:rsidRPr="00D261D4" w:rsidTr="00A602D6">
        <w:trPr>
          <w:trHeight w:val="282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1. Доходы бюджета</w:t>
            </w:r>
          </w:p>
        </w:tc>
      </w:tr>
      <w:tr w:rsidR="00927E2D" w:rsidRPr="00D261D4" w:rsidTr="00A602D6">
        <w:trPr>
          <w:trHeight w:val="28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Ед. измерения: руб.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Код строки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Исполнено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Доходы бюджета - 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28 539 759,18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5 010 684,91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23 529 074,27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 том числе: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000 10000000000000000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1 981 900,00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334 138,59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1 647 761,41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408 900,00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105 455,11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303 444,89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182 10102000010000110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408 900,00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105 455,11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303 444,89</w:t>
            </w:r>
          </w:p>
        </w:tc>
      </w:tr>
      <w:tr w:rsidR="00927E2D" w:rsidRPr="00D261D4" w:rsidTr="00A602D6">
        <w:trPr>
          <w:trHeight w:val="31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proofErr w:type="gramStart"/>
            <w:r w:rsidRPr="00D261D4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261D4">
              <w:rPr>
                <w:sz w:val="18"/>
                <w:szCs w:val="18"/>
              </w:rPr>
              <w:t xml:space="preserve"> </w:t>
            </w:r>
            <w:proofErr w:type="gramStart"/>
            <w:r w:rsidRPr="00D261D4">
              <w:rPr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182 10102010010000110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406 200,00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80 165,25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326 034,75</w:t>
            </w:r>
          </w:p>
        </w:tc>
      </w:tr>
      <w:tr w:rsidR="00927E2D" w:rsidRPr="00D261D4" w:rsidTr="00A602D6">
        <w:trPr>
          <w:trHeight w:val="3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proofErr w:type="gramStart"/>
            <w:r w:rsidRPr="00D261D4">
              <w:rPr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261D4">
              <w:rPr>
                <w:sz w:val="18"/>
                <w:szCs w:val="18"/>
              </w:rPr>
              <w:t xml:space="preserve"> </w:t>
            </w:r>
            <w:proofErr w:type="gramStart"/>
            <w:r w:rsidRPr="00D261D4">
              <w:rPr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D261D4">
              <w:rPr>
                <w:sz w:val="18"/>
                <w:szCs w:val="18"/>
              </w:rPr>
              <w:t xml:space="preserve"> </w:t>
            </w:r>
            <w:proofErr w:type="gramStart"/>
            <w:r w:rsidRPr="00D261D4">
              <w:rPr>
                <w:sz w:val="18"/>
                <w:szCs w:val="18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182 10102010011000110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406 200,00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80 141,50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326 058,50</w:t>
            </w:r>
          </w:p>
        </w:tc>
      </w:tr>
      <w:tr w:rsidR="00927E2D" w:rsidRPr="00D261D4" w:rsidTr="00A602D6">
        <w:trPr>
          <w:trHeight w:val="3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proofErr w:type="gramStart"/>
            <w:r w:rsidRPr="00D261D4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261D4">
              <w:rPr>
                <w:sz w:val="18"/>
                <w:szCs w:val="18"/>
              </w:rPr>
              <w:t xml:space="preserve"> </w:t>
            </w:r>
            <w:proofErr w:type="gramStart"/>
            <w:r w:rsidRPr="00D261D4">
              <w:rPr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D261D4">
              <w:rPr>
                <w:sz w:val="18"/>
                <w:szCs w:val="18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182 10102010013000110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0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proofErr w:type="gramStart"/>
            <w:r w:rsidRPr="00D261D4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261D4">
              <w:rPr>
                <w:sz w:val="18"/>
                <w:szCs w:val="18"/>
              </w:rPr>
              <w:t xml:space="preserve">, не </w:t>
            </w:r>
            <w:proofErr w:type="gramStart"/>
            <w:r w:rsidRPr="00D261D4">
              <w:rPr>
                <w:sz w:val="18"/>
                <w:szCs w:val="18"/>
              </w:rPr>
              <w:t>превышающей</w:t>
            </w:r>
            <w:proofErr w:type="gramEnd"/>
            <w:r w:rsidRPr="00D261D4">
              <w:rPr>
                <w:sz w:val="18"/>
                <w:szCs w:val="1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182 10102030010000110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329,46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2 370,54</w:t>
            </w:r>
          </w:p>
        </w:tc>
      </w:tr>
      <w:tr w:rsidR="00927E2D" w:rsidRPr="00D261D4" w:rsidTr="00A602D6">
        <w:trPr>
          <w:trHeight w:val="24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proofErr w:type="gramStart"/>
            <w:r w:rsidRPr="00D261D4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261D4">
              <w:rPr>
                <w:sz w:val="18"/>
                <w:szCs w:val="18"/>
              </w:rPr>
              <w:t xml:space="preserve">, не </w:t>
            </w:r>
            <w:proofErr w:type="gramStart"/>
            <w:r w:rsidRPr="00D261D4">
              <w:rPr>
                <w:sz w:val="18"/>
                <w:szCs w:val="18"/>
              </w:rPr>
              <w:t>превышающей</w:t>
            </w:r>
            <w:proofErr w:type="gramEnd"/>
            <w:r w:rsidRPr="00D261D4">
              <w:rPr>
                <w:sz w:val="18"/>
                <w:szCs w:val="18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182 10102030011000110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329,46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A602D6">
            <w:pPr>
              <w:ind w:left="-133" w:firstLine="133"/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2 370,54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182 10102210010000110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24 960,40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13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proofErr w:type="gramStart"/>
            <w:r w:rsidRPr="00D261D4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182 10102210011000110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24 960,40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182 10500000000000000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79 000,00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182 10503000010000110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79 000,00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lastRenderedPageBreak/>
              <w:t>Единый сельскохозяйственный налог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182 10503010010000110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79 000,00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proofErr w:type="gramStart"/>
            <w:r w:rsidRPr="00D261D4">
              <w:rPr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182 10503010011000110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79 000,00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1 394 000,00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192 949,47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1 201 050,53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182 10601000000000110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1 232,02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434 767,98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182 10601030100000110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1 232,02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434 767,98</w:t>
            </w:r>
          </w:p>
        </w:tc>
      </w:tr>
      <w:tr w:rsidR="00927E2D" w:rsidRPr="00D261D4" w:rsidTr="00A602D6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proofErr w:type="gramStart"/>
            <w:r w:rsidRPr="00D261D4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182 10601030101000110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1 232,02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434 767,98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182 10606000000000110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958 000,00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191 717,45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766 282,55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182 10606030000000110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523 000,00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172 034,44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350 965,56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182 10606033100000110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523 000,00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172 034,44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350 965,56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182 10606040000000110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19 683,01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415 316,99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182 10606043100000110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19 683,01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415 316,99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934 10800000000000000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934 10804000010000110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934 10804020010000110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</w:tr>
      <w:tr w:rsidR="00927E2D" w:rsidRPr="00D261D4" w:rsidTr="00A602D6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934 10804020011000110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934 11300000000000000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934 11301000000000130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934 11301990000000130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70 000,00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934 11301995100000130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182 11600000000000000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9 284,01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182 11618000020000140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9 284,01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934 20000000000000000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26 557 859,18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4 676 546,32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21 881 312,86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26 557 859,18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4 676 546,32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21 881 312,86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934 20210000000000150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20 496 000,00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4 098 751,00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16 397 249,00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934 20216001000000150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20 496 000,00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4 098 751,00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16 397 249,00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934 20216001100000150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20 496 000,00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4 098 751,00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16 397 249,00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934 20220000000000150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939 446,18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939 446,18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934 20229999000000150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939 446,18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939 446,18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934 20229999100000150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939 446,18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939 446,18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934 20230000000000150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621 100,00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506 206,68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934 20230024000000150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934 20230024100000150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934 20235118000000150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620 400,00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505 506,68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934 20235118100000150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620 400,00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505 506,68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934 20240000000000150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4 501 313,00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462 902,00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4 038 411,00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934 20240014000000150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3 305 913,00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164 102,00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3 141 811,00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934 20240014100000150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3 305 913,00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164 102,00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3 141 811,00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934 20249999000000150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1 195 400,00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298 800,00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896 600,00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934 20249999100000150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1 195 400,00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298 800,00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896 600,00</w:t>
            </w:r>
          </w:p>
        </w:tc>
      </w:tr>
      <w:tr w:rsidR="00927E2D" w:rsidRPr="00D261D4" w:rsidTr="00A602D6">
        <w:trPr>
          <w:trHeight w:val="300"/>
        </w:trPr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                          2. Расходы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Форма 0503117  с.2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Код строки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Исполнено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3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</w:t>
            </w:r>
          </w:p>
        </w:tc>
      </w:tr>
      <w:tr w:rsidR="00927E2D" w:rsidRPr="00D261D4" w:rsidTr="00A602D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Расходы бюджета - 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261D4">
              <w:rPr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28 679 661,70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4 880 404,90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23 799 256,80</w:t>
            </w:r>
          </w:p>
        </w:tc>
      </w:tr>
      <w:tr w:rsidR="00927E2D" w:rsidRPr="00D261D4" w:rsidTr="00A602D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 том числе: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</w:tr>
      <w:tr w:rsidR="00927E2D" w:rsidRPr="00D261D4" w:rsidTr="00A602D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000 0100 0000000000 000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8 210 446,60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1 810 786,23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6 399 660,37</w:t>
            </w:r>
          </w:p>
        </w:tc>
      </w:tr>
      <w:tr w:rsidR="00927E2D" w:rsidRPr="00D261D4" w:rsidTr="00A602D6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7 618 692,00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1 683 001,99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5 935 690,01</w:t>
            </w:r>
          </w:p>
        </w:tc>
      </w:tr>
      <w:tr w:rsidR="00927E2D" w:rsidRPr="00D261D4" w:rsidTr="00A602D6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7 618 692,00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1 683 001,99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5 935 690,01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5 851 559,97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1 285 463,30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4 566 096,67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000 0100 0000000000 129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1 767 132,03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397 538,69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1 369 593,34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495 023,84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85 169,94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409 853,90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495 023,84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85 169,94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409 853,90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265 023,84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68 139,94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196 883,90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000 0100 0000000000 247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17 030,00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212 970,00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000 0100 0000000000 300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000 0100 0000000000 320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000 0100 0000000000 321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56 049,96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1 933,50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54 116,46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000 0100 0000000000 850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56 049,96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1 933,50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54 116,46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000 0100 0000000000 851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46 846,58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46 846,58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000 0100 0000000000 852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1 166,00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3 534,00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000 0100 0000000000 853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4 503,38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767,50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3 735,88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000 0102 0000000000 000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1 734 592,41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327 253,81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1 407 338,60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000 0102 0000000000 100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1 734 504,92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327 166,32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1 407 338,60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000 0102 0000000000 120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1 734 504,92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327 166,32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1 407 338,60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000 0102 0000000000 121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1 332 185,04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251 001,47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1 081 183,57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000 0102 0000000000 129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402 319,88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76 164,85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326 155,03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000 0102 0000000000 800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000 0102 0000000000 850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000 0102 0000000000 853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000 0104 0000000000 000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6 471 604,19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1 483 532,42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4 988 071,77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5 884 187,08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1 355 835,67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4 528 351,41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5 884 187,08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1 355 835,67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4 528 351,41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4 519 374,93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1 034 461,83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3 484 913,10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000 0104 0000000000 129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1 364 812,15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321 373,84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1 043 438,31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494 323,84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85 169,94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409 153,90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494 323,84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85 169,94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409 153,90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264 323,84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68 139,94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196 183,90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000 0104 0000000000 247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17 030,00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212 970,00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000 0104 0000000000 300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000 0104 0000000000 320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000 0104 0000000000 321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40 680,80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52 412,47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1 846,01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50 566,46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000 0104 0000000000 850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52 412,47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1 846,01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50 566,46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000 0104 0000000000 851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46 846,58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46 846,58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000 0104 0000000000 852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1 166,00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3 534,00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000 0104 0000000000 853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865,89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680,01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185,88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000 0113 0000000000 000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4 250,00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000 0113 0000000000 200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000 0113 0000000000 240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000 0113 0000000000 244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000 0113 0000000000 800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000 0113 0000000000 850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000 0113 0000000000 853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3 550,00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000 0200 0000000000 000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620 400,00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505 506,68</w:t>
            </w:r>
          </w:p>
        </w:tc>
      </w:tr>
      <w:tr w:rsidR="00927E2D" w:rsidRPr="00D261D4" w:rsidTr="00A602D6">
        <w:trPr>
          <w:trHeight w:val="26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000 0200 0000000000 100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572 100,00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457 206,68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000 0200 0000000000 120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572 100,00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457 206,68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000 0200 0000000000 121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439 400,00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92 825,44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346 574,56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000 0200 0000000000 129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132 700,00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22 067,88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110 632,12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000 0200 0000000000 200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000 0200 0000000000 240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000 0200 0000000000 244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000 0203 0000000000 000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620 400,00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505 506,68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000 0203 0000000000 100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572 100,00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457 206,68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000 0203 0000000000 120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572 100,00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114 893,32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457 206,68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000 0203 0000000000 121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439 400,00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92 825,44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346 574,56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000 0203 0000000000 129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132 700,00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22 067,88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110 632,12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000 0203 0000000000 200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000 0203 0000000000 240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000 0203 0000000000 244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48 300,00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000 0300 0000000000 000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5 000,00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000 0300 0000000000 200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000 0300 0000000000 240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000 0300 0000000000 244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000 0314 0000000000 000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5 000,00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000 0314 0000000000 200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000 0314 0000000000 240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000 0314 0000000000 244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000 0400 0000000000 000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3 044 990,14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81 298,11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2 963 692,03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000 0400 0000000000 200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3 044 990,14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81 298,11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2 963 692,03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000 0400 0000000000 240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3 044 990,14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81 298,11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2 963 692,03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000 0400 0000000000 244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2 623 867,48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11 435,48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2 612 432,00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000 0400 0000000000 247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421 122,66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69 862,63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351 260,03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000 0409 0000000000 000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3 044 990,14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81 298,11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2 963 692,03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000 0409 0000000000 200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3 044 990,14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81 298,11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2 963 692,03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000 0409 0000000000 240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3 044 990,14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81 298,11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2 963 692,03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000 0409 0000000000 244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2 623 867,48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11 435,48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2 612 432,00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000 0409 0000000000 247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421 122,66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69 862,63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351 260,03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000 0500 0000000000 000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1 295 685,46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14 174,76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1 281 510,70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000 0500 0000000000 200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1 295 685,46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14 174,76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1 281 510,70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000 0500 0000000000 240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1 295 685,46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14 174,76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1 281 510,70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000 0500 0000000000 244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1 192 919,08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1 192 919,08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000 0500 0000000000 247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102 766,38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14 174,76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88 591,62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000 0502 0000000000 000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269 433,38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14 174,76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255 258,62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000 0502 0000000000 200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269 433,38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14 174,76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255 258,62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000 0502 0000000000 240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269 433,38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14 174,76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255 258,62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000 0502 0000000000 244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166 667,00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166 667,00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000 0502 0000000000 247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102 766,38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14 174,76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88 591,62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000 0503 0000000000 000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1 026 252,08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1 026 252,08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000 0503 0000000000 200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1 026 252,08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1 026 252,08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000 0503 0000000000 240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1 026 252,08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1 026 252,08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000 0503 0000000000 244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1 026 252,08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1 026 252,08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000 0800 0000000000 000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6 950 492,30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2 140 653,48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4 809 838,82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5 512 242,47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1 576 304,83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3 935 937,64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000 0800 0000000000 110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5 512 242,47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1 576 304,83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3 935 937,64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000 0800 0000000000 111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4 248 173,47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1 121 208,93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3 126 964,54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000 0800 0000000000 119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1 264 069,00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455 095,90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808 973,10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1 427 326,53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561 370,32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865 956,21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1 427 326,53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561 370,32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865 956,21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143 326,53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137 326,53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000 0800 0000000000 247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1 284 000,00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555 370,32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728 629,68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10 923,30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2 978,33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7 944,97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000 0800 0000000000 850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10 923,30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2 978,33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7 944,97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000 0800 0000000000 851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2 349,00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7 651,00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000 0800 0000000000 853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629,33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293,97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000 0801 0000000000 000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6 915 011,02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2 105 172,20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4 809 838,82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5 476 761,19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1 540 823,55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3 935 937,64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000 0801 0000000000 110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5 476 761,19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1 540 823,55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3 935 937,64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000 0801 0000000000 111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4 248 173,47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1 121 208,93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3 126 964,54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000 0801 0000000000 119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1 228 587,72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419 614,62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808 973,10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1 427 326,53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561 370,32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865 956,21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1 427 326,53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561 370,32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865 956,21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143 326,53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137 326,53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000 0801 0000000000 247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1 284 000,00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555 370,32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728 629,68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10 923,30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2 978,33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7 944,97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000 0801 0000000000 850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10 923,30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2 978,33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7 944,97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000 0801 0000000000 851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2 349,00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7 651,00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000 0801 0000000000 853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629,33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293,97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000 0804 0000000000 000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35 481,28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35 481,28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000 0804 0000000000 100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35 481,28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35 481,28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000 0804 0000000000 110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35 481,28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35 481,28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000 0804 0000000000 119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35 481,28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35 481,28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000 1000 0000000000 000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410 447,20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107 948,00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302 499,20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000 1000 0000000000 300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410 447,20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107 948,00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302 499,20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000 1000 0000000000 320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410 447,20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107 948,00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302 499,20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000 1000 0000000000 321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410 447,20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107 948,00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302 499,20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000 1001 0000000000 000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410 447,20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107 948,00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302 499,20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000 1001 0000000000 300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410 447,20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107 948,00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302 499,20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000 1001 0000000000 320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410 447,20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107 948,00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302 499,20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000 1001 0000000000 321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410 447,20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107 948,00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302 499,20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000 1300 0000000000 000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000 1300 0000000000 700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000 1300 0000000000 730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2 000,00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000 1301 0000000000 000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000 1301 0000000000 700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000 1301 0000000000 730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2 000,00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000 1400 0000000000 000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8 140 200,00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610 651,00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7 529 549,00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000 1400 0000000000 500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8 140 200,00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610 651,00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7 529 549,00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000 1400 0000000000 540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8 140 200,00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610 651,00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7 529 549,00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000 1403 0000000000 000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8 140 200,00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610 651,00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7 529 549,00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000 1403 0000000000 500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8 140 200,00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610 651,00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7 529 549,00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000 1403 0000000000 540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8 140 200,00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610 651,00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7 529 549,00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Результат исполнения бюджета (дефицит / </w:t>
            </w:r>
            <w:proofErr w:type="spellStart"/>
            <w:r w:rsidRPr="00D261D4">
              <w:rPr>
                <w:sz w:val="18"/>
                <w:szCs w:val="18"/>
              </w:rPr>
              <w:t>профицит</w:t>
            </w:r>
            <w:proofErr w:type="spellEnd"/>
            <w:r w:rsidRPr="00D261D4"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proofErr w:type="spellStart"/>
            <w:r w:rsidRPr="00D261D4">
              <w:rPr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-139 902,52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130 280,01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proofErr w:type="spellStart"/>
            <w:r w:rsidRPr="00D261D4">
              <w:rPr>
                <w:sz w:val="18"/>
                <w:szCs w:val="18"/>
              </w:rPr>
              <w:t>x</w:t>
            </w:r>
            <w:proofErr w:type="spellEnd"/>
            <w:r w:rsidRPr="00D261D4">
              <w:rPr>
                <w:sz w:val="18"/>
                <w:szCs w:val="18"/>
              </w:rPr>
              <w:t xml:space="preserve">                    </w:t>
            </w:r>
          </w:p>
        </w:tc>
      </w:tr>
      <w:tr w:rsidR="00927E2D" w:rsidRPr="00D261D4" w:rsidTr="00A602D6">
        <w:trPr>
          <w:trHeight w:val="34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 xml:space="preserve">                    3. Источники финансирования дефицита бюджета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Код строки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Исполнено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Неисполненные назначения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261D4">
              <w:rPr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139 902,52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-130 280,01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270 182,53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в том числе: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261D4">
              <w:rPr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69 000,00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из них: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934 01020000100000710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69 000,00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261D4">
              <w:rPr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из них: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*** 01000000000000000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70 902,52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-130 280,01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201 182,53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*** 01050000000000000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70 902,52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-130 280,01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201 182,53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710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934 01050000000000500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-28 608 759,18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-5 015 290,32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proofErr w:type="spellStart"/>
            <w:r w:rsidRPr="00D261D4">
              <w:rPr>
                <w:bCs/>
                <w:sz w:val="18"/>
                <w:szCs w:val="18"/>
              </w:rPr>
              <w:t>x</w:t>
            </w:r>
            <w:proofErr w:type="spellEnd"/>
            <w:r w:rsidRPr="00D261D4">
              <w:rPr>
                <w:bCs/>
                <w:sz w:val="18"/>
                <w:szCs w:val="18"/>
              </w:rPr>
              <w:t xml:space="preserve">                    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934 01050201100000510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-28 608 759,18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-5 015 290,32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proofErr w:type="spellStart"/>
            <w:r w:rsidRPr="00D261D4">
              <w:rPr>
                <w:sz w:val="18"/>
                <w:szCs w:val="18"/>
              </w:rPr>
              <w:t>x</w:t>
            </w:r>
            <w:proofErr w:type="spellEnd"/>
            <w:r w:rsidRPr="00D261D4">
              <w:rPr>
                <w:sz w:val="18"/>
                <w:szCs w:val="18"/>
              </w:rPr>
              <w:t xml:space="preserve">                    </w:t>
            </w:r>
          </w:p>
        </w:tc>
      </w:tr>
      <w:tr w:rsidR="00927E2D" w:rsidRPr="00D261D4" w:rsidTr="00A602D6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720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934 01050000000000600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28 679 661,70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r w:rsidRPr="00D261D4">
              <w:rPr>
                <w:bCs/>
                <w:sz w:val="18"/>
                <w:szCs w:val="18"/>
              </w:rPr>
              <w:t>4 885 010,31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bCs/>
                <w:sz w:val="18"/>
                <w:szCs w:val="18"/>
              </w:rPr>
            </w:pPr>
            <w:proofErr w:type="spellStart"/>
            <w:r w:rsidRPr="00D261D4">
              <w:rPr>
                <w:bCs/>
                <w:sz w:val="18"/>
                <w:szCs w:val="18"/>
              </w:rPr>
              <w:t>x</w:t>
            </w:r>
            <w:proofErr w:type="spellEnd"/>
            <w:r w:rsidRPr="00D261D4">
              <w:rPr>
                <w:bCs/>
                <w:sz w:val="18"/>
                <w:szCs w:val="18"/>
              </w:rPr>
              <w:t xml:space="preserve">                    </w:t>
            </w:r>
          </w:p>
        </w:tc>
      </w:tr>
      <w:tr w:rsidR="00927E2D" w:rsidRPr="00D261D4" w:rsidTr="00A602D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720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934 01050201100000610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28 679 661,70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4 885 010,31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right"/>
              <w:rPr>
                <w:sz w:val="18"/>
                <w:szCs w:val="18"/>
              </w:rPr>
            </w:pPr>
            <w:proofErr w:type="spellStart"/>
            <w:r w:rsidRPr="00D261D4">
              <w:rPr>
                <w:sz w:val="18"/>
                <w:szCs w:val="18"/>
              </w:rPr>
              <w:t>x</w:t>
            </w:r>
            <w:proofErr w:type="spellEnd"/>
            <w:r w:rsidRPr="00D261D4">
              <w:rPr>
                <w:sz w:val="18"/>
                <w:szCs w:val="18"/>
              </w:rPr>
              <w:t xml:space="preserve">                    </w:t>
            </w:r>
          </w:p>
        </w:tc>
      </w:tr>
      <w:tr w:rsidR="00927E2D" w:rsidRPr="00D261D4" w:rsidTr="00A602D6">
        <w:trPr>
          <w:trHeight w:val="5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Председатель Комитета по финансам администрации Тулунского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jc w:val="center"/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  <w:r w:rsidRPr="00D261D4">
              <w:rPr>
                <w:sz w:val="18"/>
                <w:szCs w:val="18"/>
              </w:rPr>
              <w:t>Г.Э.Романчук.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E2D" w:rsidRPr="00D261D4" w:rsidRDefault="00927E2D" w:rsidP="00D261D4">
            <w:pPr>
              <w:rPr>
                <w:sz w:val="18"/>
                <w:szCs w:val="18"/>
              </w:rPr>
            </w:pPr>
          </w:p>
        </w:tc>
      </w:tr>
    </w:tbl>
    <w:p w:rsidR="002962E8" w:rsidRPr="00D261D4" w:rsidRDefault="002962E8" w:rsidP="00D261D4">
      <w:pPr>
        <w:jc w:val="center"/>
        <w:rPr>
          <w:b/>
          <w:bCs/>
          <w:i/>
          <w:sz w:val="18"/>
          <w:szCs w:val="18"/>
        </w:rPr>
      </w:pPr>
    </w:p>
    <w:p w:rsidR="002D6AD8" w:rsidRDefault="002D6AD8" w:rsidP="00D261D4">
      <w:pPr>
        <w:jc w:val="center"/>
        <w:rPr>
          <w:b/>
          <w:bCs/>
          <w:i/>
          <w:sz w:val="18"/>
          <w:szCs w:val="18"/>
        </w:rPr>
      </w:pPr>
    </w:p>
    <w:p w:rsidR="00180B9B" w:rsidRPr="00D261D4" w:rsidRDefault="00180B9B" w:rsidP="00D261D4">
      <w:pPr>
        <w:jc w:val="center"/>
        <w:rPr>
          <w:b/>
          <w:bCs/>
          <w:i/>
          <w:sz w:val="18"/>
          <w:szCs w:val="18"/>
        </w:rPr>
      </w:pPr>
    </w:p>
    <w:p w:rsidR="002D6AD8" w:rsidRPr="00D261D4" w:rsidRDefault="002D6AD8" w:rsidP="00D261D4">
      <w:pPr>
        <w:jc w:val="center"/>
        <w:rPr>
          <w:b/>
          <w:bCs/>
          <w:i/>
          <w:sz w:val="18"/>
          <w:szCs w:val="18"/>
        </w:rPr>
      </w:pPr>
    </w:p>
    <w:p w:rsidR="00927E2D" w:rsidRPr="00180B9B" w:rsidRDefault="002D6AD8" w:rsidP="00180B9B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180B9B">
        <w:rPr>
          <w:rFonts w:ascii="Times New Roman" w:hAnsi="Times New Roman"/>
          <w:b/>
          <w:i/>
          <w:sz w:val="22"/>
          <w:szCs w:val="22"/>
        </w:rPr>
        <w:t>3.    Постановление</w:t>
      </w:r>
      <w:r w:rsidRPr="00180B9B">
        <w:rPr>
          <w:rFonts w:ascii="Times New Roman" w:hAnsi="Times New Roman"/>
          <w:sz w:val="22"/>
          <w:szCs w:val="22"/>
        </w:rPr>
        <w:t xml:space="preserve"> </w:t>
      </w:r>
      <w:r w:rsidRPr="00180B9B">
        <w:rPr>
          <w:rFonts w:ascii="Times New Roman" w:hAnsi="Times New Roman"/>
          <w:b/>
          <w:i/>
          <w:sz w:val="22"/>
          <w:szCs w:val="22"/>
        </w:rPr>
        <w:t>администрации</w:t>
      </w:r>
      <w:r w:rsidRPr="00180B9B">
        <w:rPr>
          <w:rFonts w:ascii="Times New Roman" w:hAnsi="Times New Roman"/>
          <w:sz w:val="22"/>
          <w:szCs w:val="22"/>
        </w:rPr>
        <w:t xml:space="preserve"> </w:t>
      </w:r>
      <w:r w:rsidRPr="00180B9B">
        <w:rPr>
          <w:rFonts w:ascii="Times New Roman" w:hAnsi="Times New Roman"/>
          <w:b/>
          <w:i/>
          <w:sz w:val="22"/>
          <w:szCs w:val="22"/>
        </w:rPr>
        <w:t xml:space="preserve">Шерагульского сельского поселения </w:t>
      </w:r>
      <w:r w:rsidRPr="00180B9B">
        <w:rPr>
          <w:rFonts w:ascii="Times New Roman" w:hAnsi="Times New Roman"/>
          <w:b/>
          <w:bCs/>
          <w:i/>
          <w:sz w:val="22"/>
          <w:szCs w:val="22"/>
        </w:rPr>
        <w:t xml:space="preserve"> от 05.06.2025 г. № 42-п  «</w:t>
      </w:r>
      <w:bookmarkStart w:id="7" w:name="bookmark3"/>
      <w:r w:rsidR="00927E2D" w:rsidRPr="00180B9B">
        <w:rPr>
          <w:rFonts w:ascii="Times New Roman" w:hAnsi="Times New Roman"/>
          <w:b/>
          <w:i/>
          <w:sz w:val="22"/>
          <w:szCs w:val="22"/>
        </w:rPr>
        <w:t xml:space="preserve">Об актуализации сведений </w:t>
      </w:r>
      <w:proofErr w:type="gramStart"/>
      <w:r w:rsidR="00927E2D" w:rsidRPr="00180B9B">
        <w:rPr>
          <w:rFonts w:ascii="Times New Roman" w:hAnsi="Times New Roman"/>
          <w:b/>
          <w:i/>
          <w:sz w:val="22"/>
          <w:szCs w:val="22"/>
        </w:rPr>
        <w:t>в</w:t>
      </w:r>
      <w:proofErr w:type="gramEnd"/>
      <w:r w:rsidR="00927E2D" w:rsidRPr="00180B9B">
        <w:rPr>
          <w:rFonts w:ascii="Times New Roman" w:hAnsi="Times New Roman"/>
          <w:b/>
          <w:i/>
          <w:sz w:val="22"/>
          <w:szCs w:val="22"/>
        </w:rPr>
        <w:t xml:space="preserve"> ГАР»</w:t>
      </w:r>
    </w:p>
    <w:p w:rsidR="00927E2D" w:rsidRPr="00D261D4" w:rsidRDefault="00927E2D" w:rsidP="00D261D4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927E2D" w:rsidRPr="00180B9B" w:rsidRDefault="00927E2D" w:rsidP="00D261D4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80B9B">
        <w:rPr>
          <w:rFonts w:ascii="Times New Roman" w:hAnsi="Times New Roman"/>
          <w:sz w:val="20"/>
          <w:szCs w:val="20"/>
        </w:rPr>
        <w:t xml:space="preserve">На основании </w:t>
      </w:r>
      <w:r w:rsidRPr="00180B9B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180B9B">
        <w:rPr>
          <w:rFonts w:ascii="Times New Roman" w:hAnsi="Times New Roman"/>
          <w:sz w:val="20"/>
          <w:szCs w:val="20"/>
        </w:rPr>
        <w:t>я</w:t>
      </w:r>
      <w:r w:rsidRPr="00180B9B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180B9B">
        <w:rPr>
          <w:rFonts w:ascii="Times New Roman" w:hAnsi="Times New Roman"/>
          <w:sz w:val="20"/>
          <w:szCs w:val="20"/>
        </w:rPr>
        <w:t>.05.</w:t>
      </w:r>
      <w:r w:rsidRPr="00180B9B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180B9B">
        <w:rPr>
          <w:rFonts w:ascii="Times New Roman" w:hAnsi="Times New Roman"/>
          <w:sz w:val="20"/>
          <w:szCs w:val="20"/>
        </w:rPr>
        <w:t xml:space="preserve">, Постановления администрации Шерагульского сельского поселения </w:t>
      </w:r>
      <w:r w:rsidRPr="00180B9B">
        <w:rPr>
          <w:rFonts w:ascii="Times New Roman" w:eastAsia="Times New Roman" w:hAnsi="Times New Roman"/>
          <w:sz w:val="20"/>
          <w:szCs w:val="20"/>
        </w:rPr>
        <w:t>от 09</w:t>
      </w:r>
      <w:r w:rsidRPr="00180B9B">
        <w:rPr>
          <w:rFonts w:ascii="Times New Roman" w:hAnsi="Times New Roman"/>
          <w:sz w:val="20"/>
          <w:szCs w:val="20"/>
        </w:rPr>
        <w:t>.12.</w:t>
      </w:r>
      <w:r w:rsidRPr="00180B9B">
        <w:rPr>
          <w:rFonts w:ascii="Times New Roman" w:eastAsia="Times New Roman" w:hAnsi="Times New Roman"/>
          <w:sz w:val="20"/>
          <w:szCs w:val="20"/>
        </w:rPr>
        <w:t>2024 г.  № 101-п «Об утверждении административного регламента предоставления муниципальной услуги «Присвоение адреса объекту</w:t>
      </w:r>
      <w:proofErr w:type="gramEnd"/>
      <w:r w:rsidRPr="00180B9B">
        <w:rPr>
          <w:rFonts w:ascii="Times New Roman" w:eastAsia="Times New Roman" w:hAnsi="Times New Roman"/>
          <w:sz w:val="20"/>
          <w:szCs w:val="20"/>
        </w:rPr>
        <w:t xml:space="preserve"> адресации»»</w:t>
      </w:r>
      <w:r w:rsidRPr="00180B9B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bookmarkEnd w:id="7"/>
    <w:p w:rsidR="00927E2D" w:rsidRPr="00180B9B" w:rsidRDefault="00927E2D" w:rsidP="00D261D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7E2D" w:rsidRPr="00180B9B" w:rsidRDefault="00927E2D" w:rsidP="00D261D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80B9B">
        <w:rPr>
          <w:b/>
          <w:sz w:val="20"/>
          <w:szCs w:val="20"/>
        </w:rPr>
        <w:t>ПОСТАНОВЛЯЕТ:</w:t>
      </w:r>
    </w:p>
    <w:p w:rsidR="00927E2D" w:rsidRPr="00180B9B" w:rsidRDefault="00927E2D" w:rsidP="00D261D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7E2D" w:rsidRPr="00180B9B" w:rsidRDefault="00927E2D" w:rsidP="00D261D4">
      <w:pPr>
        <w:ind w:firstLine="709"/>
        <w:jc w:val="both"/>
        <w:rPr>
          <w:sz w:val="20"/>
          <w:szCs w:val="20"/>
        </w:rPr>
      </w:pPr>
      <w:r w:rsidRPr="00180B9B">
        <w:rPr>
          <w:sz w:val="20"/>
          <w:szCs w:val="20"/>
        </w:rPr>
        <w:t>1. Дополнить  кадастровым номером 38:15:250103:1047 объект адресации жилая квартира с у</w:t>
      </w:r>
      <w:r w:rsidRPr="00180B9B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180B9B">
        <w:rPr>
          <w:bCs/>
          <w:color w:val="000000"/>
          <w:sz w:val="20"/>
          <w:szCs w:val="20"/>
        </w:rPr>
        <w:t>в</w:t>
      </w:r>
      <w:proofErr w:type="gramEnd"/>
      <w:r w:rsidRPr="00180B9B">
        <w:rPr>
          <w:bCs/>
          <w:color w:val="000000"/>
          <w:sz w:val="20"/>
          <w:szCs w:val="20"/>
        </w:rPr>
        <w:t xml:space="preserve"> ГАР:</w:t>
      </w:r>
      <w:r w:rsidRPr="00180B9B">
        <w:rPr>
          <w:sz w:val="20"/>
          <w:szCs w:val="20"/>
        </w:rPr>
        <w:t xml:space="preserve"> </w:t>
      </w:r>
      <w:r w:rsidRPr="00180B9B">
        <w:rPr>
          <w:color w:val="2D2F39"/>
          <w:sz w:val="20"/>
          <w:szCs w:val="20"/>
          <w:shd w:val="clear" w:color="auto" w:fill="F9FAFA"/>
        </w:rPr>
        <w:t xml:space="preserve">27d8b9bf-a10b-4912-bc6c-387164022ec0 </w:t>
      </w:r>
      <w:r w:rsidRPr="00180B9B">
        <w:rPr>
          <w:sz w:val="20"/>
          <w:szCs w:val="20"/>
        </w:rPr>
        <w:t xml:space="preserve">по адресу: </w:t>
      </w:r>
      <w:r w:rsidRPr="00180B9B">
        <w:rPr>
          <w:color w:val="000000"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Шерагул, улица Молодежная, дом 20, квартира 1</w:t>
      </w:r>
      <w:r w:rsidRPr="00180B9B">
        <w:rPr>
          <w:sz w:val="20"/>
          <w:szCs w:val="20"/>
        </w:rPr>
        <w:t>.</w:t>
      </w:r>
    </w:p>
    <w:p w:rsidR="00927E2D" w:rsidRPr="00180B9B" w:rsidRDefault="00927E2D" w:rsidP="00D261D4">
      <w:pPr>
        <w:ind w:firstLine="709"/>
        <w:jc w:val="both"/>
        <w:rPr>
          <w:sz w:val="20"/>
          <w:szCs w:val="20"/>
        </w:rPr>
      </w:pPr>
      <w:r w:rsidRPr="00180B9B">
        <w:rPr>
          <w:sz w:val="20"/>
          <w:szCs w:val="20"/>
        </w:rPr>
        <w:t xml:space="preserve">2. Присвоить объекту адресации жилой дом с кадастровым номером 38:15:250103:1007 адрес: </w:t>
      </w:r>
      <w:r w:rsidRPr="00180B9B">
        <w:rPr>
          <w:color w:val="000000"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Шерагул, улица Гагарина, дом 18/2.</w:t>
      </w:r>
    </w:p>
    <w:p w:rsidR="00927E2D" w:rsidRPr="00180B9B" w:rsidRDefault="00927E2D" w:rsidP="00D261D4">
      <w:pPr>
        <w:ind w:firstLine="709"/>
        <w:jc w:val="both"/>
        <w:rPr>
          <w:sz w:val="20"/>
          <w:szCs w:val="20"/>
        </w:rPr>
      </w:pPr>
      <w:r w:rsidRPr="00180B9B">
        <w:rPr>
          <w:sz w:val="20"/>
          <w:szCs w:val="20"/>
        </w:rPr>
        <w:t>3.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927E2D" w:rsidRPr="00180B9B" w:rsidRDefault="00927E2D" w:rsidP="00D261D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80B9B">
        <w:rPr>
          <w:sz w:val="20"/>
          <w:szCs w:val="20"/>
        </w:rPr>
        <w:t xml:space="preserve">4. </w:t>
      </w:r>
      <w:proofErr w:type="gramStart"/>
      <w:r w:rsidRPr="00180B9B">
        <w:rPr>
          <w:sz w:val="20"/>
          <w:szCs w:val="20"/>
        </w:rPr>
        <w:t>Контроль  за</w:t>
      </w:r>
      <w:proofErr w:type="gramEnd"/>
      <w:r w:rsidRPr="00180B9B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927E2D" w:rsidRPr="00180B9B" w:rsidRDefault="00927E2D" w:rsidP="00D261D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7E2D" w:rsidRPr="00180B9B" w:rsidRDefault="00927E2D" w:rsidP="00D261D4">
      <w:pPr>
        <w:rPr>
          <w:sz w:val="20"/>
          <w:szCs w:val="20"/>
        </w:rPr>
      </w:pPr>
      <w:r w:rsidRPr="00180B9B">
        <w:rPr>
          <w:sz w:val="20"/>
          <w:szCs w:val="20"/>
        </w:rPr>
        <w:t xml:space="preserve">       Глава Шерагульского    сельского поселения                       П.А. Сулима</w:t>
      </w:r>
    </w:p>
    <w:p w:rsidR="002D6AD8" w:rsidRPr="00D261D4" w:rsidRDefault="002D6AD8" w:rsidP="00D261D4">
      <w:pPr>
        <w:jc w:val="center"/>
        <w:rPr>
          <w:b/>
          <w:bCs/>
          <w:i/>
          <w:sz w:val="18"/>
          <w:szCs w:val="18"/>
        </w:rPr>
      </w:pPr>
    </w:p>
    <w:p w:rsidR="002D6AD8" w:rsidRDefault="002D6AD8" w:rsidP="002D6AD8">
      <w:pPr>
        <w:jc w:val="center"/>
        <w:rPr>
          <w:b/>
        </w:rPr>
      </w:pPr>
    </w:p>
    <w:p w:rsidR="00A602D6" w:rsidRDefault="00A602D6" w:rsidP="002D6AD8">
      <w:pPr>
        <w:jc w:val="center"/>
        <w:rPr>
          <w:b/>
        </w:rPr>
      </w:pPr>
    </w:p>
    <w:p w:rsidR="00A602D6" w:rsidRDefault="00A602D6" w:rsidP="002D6AD8">
      <w:pPr>
        <w:jc w:val="center"/>
        <w:rPr>
          <w:b/>
        </w:rPr>
      </w:pPr>
    </w:p>
    <w:p w:rsidR="00A602D6" w:rsidRDefault="00A602D6" w:rsidP="002D6AD8">
      <w:pPr>
        <w:jc w:val="center"/>
        <w:rPr>
          <w:b/>
        </w:rPr>
      </w:pPr>
    </w:p>
    <w:p w:rsidR="00A602D6" w:rsidRDefault="00A602D6" w:rsidP="002D6AD8">
      <w:pPr>
        <w:jc w:val="center"/>
        <w:rPr>
          <w:b/>
        </w:rPr>
      </w:pPr>
    </w:p>
    <w:p w:rsidR="00A602D6" w:rsidRDefault="00A602D6" w:rsidP="002D6AD8">
      <w:pPr>
        <w:jc w:val="center"/>
        <w:rPr>
          <w:b/>
        </w:rPr>
      </w:pPr>
    </w:p>
    <w:p w:rsidR="00A602D6" w:rsidRDefault="00A602D6" w:rsidP="002D6AD8">
      <w:pPr>
        <w:jc w:val="center"/>
        <w:rPr>
          <w:b/>
        </w:rPr>
      </w:pPr>
    </w:p>
    <w:p w:rsidR="00A602D6" w:rsidRDefault="00A602D6" w:rsidP="002D6AD8">
      <w:pPr>
        <w:jc w:val="center"/>
        <w:rPr>
          <w:b/>
        </w:rPr>
      </w:pPr>
    </w:p>
    <w:p w:rsidR="002962E8" w:rsidRDefault="002962E8" w:rsidP="002962E8">
      <w:pPr>
        <w:rPr>
          <w:i/>
          <w:sz w:val="16"/>
          <w:szCs w:val="16"/>
        </w:rPr>
      </w:pPr>
      <w:r w:rsidRPr="00DA6BF9">
        <w:rPr>
          <w:b/>
          <w:i/>
          <w:sz w:val="16"/>
          <w:szCs w:val="16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DA6BF9">
        <w:rPr>
          <w:i/>
          <w:sz w:val="16"/>
          <w:szCs w:val="16"/>
        </w:rPr>
        <w:t xml:space="preserve">. </w:t>
      </w:r>
    </w:p>
    <w:p w:rsidR="002962E8" w:rsidRDefault="002962E8" w:rsidP="002962E8">
      <w:pPr>
        <w:rPr>
          <w:sz w:val="16"/>
          <w:szCs w:val="16"/>
        </w:rPr>
      </w:pPr>
      <w:r w:rsidRPr="00DA6BF9">
        <w:rPr>
          <w:sz w:val="16"/>
          <w:szCs w:val="16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Default="002962E8" w:rsidP="002962E8">
      <w:pPr>
        <w:rPr>
          <w:sz w:val="16"/>
          <w:szCs w:val="16"/>
        </w:rPr>
      </w:pPr>
      <w:r>
        <w:rPr>
          <w:sz w:val="16"/>
          <w:szCs w:val="16"/>
        </w:rPr>
        <w:t>.</w:t>
      </w:r>
      <w:r w:rsidRPr="00DA6BF9">
        <w:rPr>
          <w:sz w:val="16"/>
          <w:szCs w:val="16"/>
        </w:rPr>
        <w:t>Глава администрации: П.А. Сулима</w:t>
      </w:r>
      <w:r>
        <w:rPr>
          <w:sz w:val="16"/>
          <w:szCs w:val="16"/>
        </w:rPr>
        <w:t xml:space="preserve">. </w:t>
      </w:r>
    </w:p>
    <w:p w:rsidR="002962E8" w:rsidRDefault="002962E8" w:rsidP="002962E8">
      <w:pPr>
        <w:rPr>
          <w:sz w:val="16"/>
          <w:szCs w:val="16"/>
        </w:rPr>
      </w:pPr>
      <w:proofErr w:type="gramStart"/>
      <w:r w:rsidRPr="00DA6BF9">
        <w:rPr>
          <w:sz w:val="16"/>
          <w:szCs w:val="16"/>
        </w:rPr>
        <w:t>Ответственный за выпуск:</w:t>
      </w:r>
      <w:proofErr w:type="gramEnd"/>
      <w:r w:rsidRPr="00DA6BF9">
        <w:rPr>
          <w:sz w:val="16"/>
          <w:szCs w:val="16"/>
        </w:rPr>
        <w:t xml:space="preserve"> Е.М. Ермакова  </w:t>
      </w:r>
    </w:p>
    <w:p w:rsidR="002962E8" w:rsidRDefault="002962E8" w:rsidP="002962E8">
      <w:pPr>
        <w:rPr>
          <w:sz w:val="16"/>
          <w:szCs w:val="16"/>
        </w:rPr>
      </w:pPr>
      <w:r w:rsidRPr="00DA6BF9">
        <w:rPr>
          <w:sz w:val="16"/>
          <w:szCs w:val="16"/>
        </w:rPr>
        <w:t>Тираж 10 экземпляров. Объем</w:t>
      </w:r>
      <w:r>
        <w:rPr>
          <w:sz w:val="16"/>
          <w:szCs w:val="16"/>
        </w:rPr>
        <w:t xml:space="preserve"> </w:t>
      </w:r>
      <w:r w:rsidRPr="00DA6BF9">
        <w:rPr>
          <w:sz w:val="16"/>
          <w:szCs w:val="16"/>
        </w:rPr>
        <w:t xml:space="preserve"> не менее 2-х страниц. </w:t>
      </w:r>
    </w:p>
    <w:p w:rsidR="002962E8" w:rsidRPr="00DA6BF9" w:rsidRDefault="002962E8" w:rsidP="002962E8">
      <w:pPr>
        <w:rPr>
          <w:sz w:val="16"/>
          <w:szCs w:val="16"/>
        </w:rPr>
      </w:pPr>
      <w:r w:rsidRPr="00DA6BF9">
        <w:rPr>
          <w:sz w:val="16"/>
          <w:szCs w:val="16"/>
        </w:rPr>
        <w:t>Распространяется бесплатно</w:t>
      </w:r>
      <w:r w:rsidRPr="00DA6BF9">
        <w:rPr>
          <w:rFonts w:eastAsia="Calibri"/>
          <w:b/>
          <w:bCs/>
          <w:i/>
          <w:sz w:val="16"/>
          <w:szCs w:val="16"/>
          <w:lang w:eastAsia="ar-SA"/>
        </w:rPr>
        <w:t xml:space="preserve"> </w:t>
      </w:r>
      <w:r w:rsidRPr="00DA6BF9">
        <w:rPr>
          <w:sz w:val="16"/>
          <w:szCs w:val="16"/>
        </w:rPr>
        <w:t xml:space="preserve"> </w:t>
      </w:r>
    </w:p>
    <w:p w:rsidR="002D1CC0" w:rsidRDefault="004B0D73" w:rsidP="004B0D73">
      <w:pPr>
        <w:jc w:val="center"/>
        <w:rPr>
          <w:b/>
          <w:i/>
          <w:sz w:val="19"/>
          <w:szCs w:val="19"/>
        </w:rPr>
      </w:pPr>
      <w:r>
        <w:rPr>
          <w:b/>
        </w:rPr>
        <w:t xml:space="preserve"> </w:t>
      </w:r>
    </w:p>
    <w:sectPr w:rsidR="002D1CC0" w:rsidSect="002D6AD8">
      <w:footerReference w:type="even" r:id="rId8"/>
      <w:footerReference w:type="default" r:id="rId9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AC7" w:rsidRDefault="00DE5AC7" w:rsidP="0041751A">
      <w:r>
        <w:separator/>
      </w:r>
    </w:p>
  </w:endnote>
  <w:endnote w:type="continuationSeparator" w:id="0">
    <w:p w:rsidR="00DE5AC7" w:rsidRDefault="00DE5AC7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2D" w:rsidRDefault="00927E2D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27E2D" w:rsidRDefault="00927E2D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2D" w:rsidRDefault="00927E2D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AC7" w:rsidRDefault="00DE5AC7" w:rsidP="0041751A">
      <w:r>
        <w:separator/>
      </w:r>
    </w:p>
  </w:footnote>
  <w:footnote w:type="continuationSeparator" w:id="0">
    <w:p w:rsidR="00DE5AC7" w:rsidRDefault="00DE5AC7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344CE5"/>
    <w:multiLevelType w:val="hybridMultilevel"/>
    <w:tmpl w:val="6518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F03A07"/>
    <w:multiLevelType w:val="hybridMultilevel"/>
    <w:tmpl w:val="BC2A423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F6D60E3"/>
    <w:multiLevelType w:val="hybridMultilevel"/>
    <w:tmpl w:val="43127F5A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8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2280"/>
        </w:tabs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0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573832"/>
    <w:multiLevelType w:val="hybridMultilevel"/>
    <w:tmpl w:val="2090C0DA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2CE640DD"/>
    <w:multiLevelType w:val="hybridMultilevel"/>
    <w:tmpl w:val="35EE5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896B2E"/>
    <w:multiLevelType w:val="hybridMultilevel"/>
    <w:tmpl w:val="CD026E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E8B5DC3"/>
    <w:multiLevelType w:val="hybridMultilevel"/>
    <w:tmpl w:val="B066CAD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5">
    <w:nsid w:val="561A591B"/>
    <w:multiLevelType w:val="hybridMultilevel"/>
    <w:tmpl w:val="48008A58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578B3B09"/>
    <w:multiLevelType w:val="hybridMultilevel"/>
    <w:tmpl w:val="FF80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8">
    <w:nsid w:val="5B754FF8"/>
    <w:multiLevelType w:val="hybridMultilevel"/>
    <w:tmpl w:val="239A1B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F6B68B1"/>
    <w:multiLevelType w:val="hybridMultilevel"/>
    <w:tmpl w:val="D5D25B26"/>
    <w:lvl w:ilvl="0" w:tplc="04406F78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803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5007C7C"/>
    <w:multiLevelType w:val="hybridMultilevel"/>
    <w:tmpl w:val="FA1E095C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7CF46F7"/>
    <w:multiLevelType w:val="hybridMultilevel"/>
    <w:tmpl w:val="8B3C0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5">
    <w:nsid w:val="6AE3437B"/>
    <w:multiLevelType w:val="hybridMultilevel"/>
    <w:tmpl w:val="0CF093BA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8">
    <w:nsid w:val="73C520DD"/>
    <w:multiLevelType w:val="hybridMultilevel"/>
    <w:tmpl w:val="0A3E3A3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1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9"/>
  </w:num>
  <w:num w:numId="4">
    <w:abstractNumId w:val="22"/>
  </w:num>
  <w:num w:numId="5">
    <w:abstractNumId w:val="20"/>
  </w:num>
  <w:num w:numId="6">
    <w:abstractNumId w:val="14"/>
  </w:num>
  <w:num w:numId="7">
    <w:abstractNumId w:val="31"/>
  </w:num>
  <w:num w:numId="8">
    <w:abstractNumId w:val="26"/>
  </w:num>
  <w:num w:numId="9">
    <w:abstractNumId w:val="51"/>
  </w:num>
  <w:num w:numId="10">
    <w:abstractNumId w:val="2"/>
  </w:num>
  <w:num w:numId="11">
    <w:abstractNumId w:val="10"/>
  </w:num>
  <w:num w:numId="12">
    <w:abstractNumId w:val="49"/>
  </w:num>
  <w:num w:numId="13">
    <w:abstractNumId w:val="42"/>
  </w:num>
  <w:num w:numId="14">
    <w:abstractNumId w:val="27"/>
  </w:num>
  <w:num w:numId="15">
    <w:abstractNumId w:val="50"/>
  </w:num>
  <w:num w:numId="16">
    <w:abstractNumId w:val="21"/>
  </w:num>
  <w:num w:numId="17">
    <w:abstractNumId w:val="44"/>
  </w:num>
  <w:num w:numId="18">
    <w:abstractNumId w:val="46"/>
  </w:num>
  <w:num w:numId="19">
    <w:abstractNumId w:val="37"/>
  </w:num>
  <w:num w:numId="20">
    <w:abstractNumId w:val="19"/>
  </w:num>
  <w:num w:numId="21">
    <w:abstractNumId w:val="13"/>
  </w:num>
  <w:num w:numId="22">
    <w:abstractNumId w:val="30"/>
  </w:num>
  <w:num w:numId="23">
    <w:abstractNumId w:val="17"/>
  </w:num>
  <w:num w:numId="24">
    <w:abstractNumId w:val="47"/>
  </w:num>
  <w:num w:numId="25">
    <w:abstractNumId w:val="8"/>
  </w:num>
  <w:num w:numId="26">
    <w:abstractNumId w:val="29"/>
  </w:num>
  <w:num w:numId="27">
    <w:abstractNumId w:val="18"/>
  </w:num>
  <w:num w:numId="28">
    <w:abstractNumId w:val="12"/>
  </w:num>
  <w:num w:numId="29">
    <w:abstractNumId w:val="32"/>
  </w:num>
  <w:num w:numId="30">
    <w:abstractNumId w:val="40"/>
  </w:num>
  <w:num w:numId="31">
    <w:abstractNumId w:val="24"/>
  </w:num>
  <w:num w:numId="32">
    <w:abstractNumId w:val="25"/>
  </w:num>
  <w:num w:numId="33">
    <w:abstractNumId w:val="48"/>
  </w:num>
  <w:num w:numId="34">
    <w:abstractNumId w:val="15"/>
  </w:num>
  <w:num w:numId="35">
    <w:abstractNumId w:val="43"/>
  </w:num>
  <w:num w:numId="36">
    <w:abstractNumId w:val="11"/>
  </w:num>
  <w:num w:numId="37">
    <w:abstractNumId w:val="39"/>
  </w:num>
  <w:num w:numId="38">
    <w:abstractNumId w:val="36"/>
  </w:num>
  <w:num w:numId="39">
    <w:abstractNumId w:val="33"/>
  </w:num>
  <w:num w:numId="40">
    <w:abstractNumId w:val="45"/>
  </w:num>
  <w:num w:numId="41">
    <w:abstractNumId w:val="41"/>
  </w:num>
  <w:num w:numId="42">
    <w:abstractNumId w:val="35"/>
  </w:num>
  <w:num w:numId="43">
    <w:abstractNumId w:val="23"/>
  </w:num>
  <w:num w:numId="44">
    <w:abstractNumId w:val="16"/>
  </w:num>
  <w:num w:numId="45">
    <w:abstractNumId w:val="3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0B9B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5748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6AD8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27E2D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1E42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02D6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1C77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5B3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5F3F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261D4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E5AC7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99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a0"/>
    <w:rsid w:val="00927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56F7D-32FD-42DE-A181-9A98BD72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4294963109</TotalTime>
  <Pages>27</Pages>
  <Words>12784</Words>
  <Characters>72870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250</cp:revision>
  <cp:lastPrinted>2025-06-18T08:24:00Z</cp:lastPrinted>
  <dcterms:created xsi:type="dcterms:W3CDTF">2021-01-18T06:45:00Z</dcterms:created>
  <dcterms:modified xsi:type="dcterms:W3CDTF">2025-10-09T03:47:00Z</dcterms:modified>
</cp:coreProperties>
</file>