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BE" w:rsidRPr="003C56BF" w:rsidRDefault="00EB45CC" w:rsidP="003C56BF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6pt;height:29.4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3C56BF" w:rsidRDefault="00B211BE" w:rsidP="003C56BF">
      <w:pPr>
        <w:jc w:val="center"/>
        <w:rPr>
          <w:sz w:val="28"/>
          <w:szCs w:val="28"/>
        </w:rPr>
      </w:pPr>
    </w:p>
    <w:p w:rsidR="00B211BE" w:rsidRPr="003C56BF" w:rsidRDefault="00EB45CC" w:rsidP="003C56BF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6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3C56BF" w:rsidRDefault="00EF34EC" w:rsidP="003C56BF">
      <w:pPr>
        <w:jc w:val="center"/>
        <w:rPr>
          <w:sz w:val="28"/>
          <w:szCs w:val="28"/>
        </w:rPr>
      </w:pPr>
    </w:p>
    <w:p w:rsidR="00B211BE" w:rsidRPr="003C56BF" w:rsidRDefault="00B211BE" w:rsidP="000A3206">
      <w:pPr>
        <w:ind w:left="708"/>
        <w:jc w:val="center"/>
        <w:rPr>
          <w:sz w:val="28"/>
          <w:szCs w:val="28"/>
        </w:rPr>
      </w:pPr>
      <w:r w:rsidRPr="003C56BF">
        <w:rPr>
          <w:sz w:val="28"/>
          <w:szCs w:val="28"/>
        </w:rPr>
        <w:t>Думы и администрации</w:t>
      </w:r>
    </w:p>
    <w:p w:rsidR="00B211BE" w:rsidRPr="003C56BF" w:rsidRDefault="00B211BE" w:rsidP="003C56BF">
      <w:pPr>
        <w:jc w:val="center"/>
        <w:rPr>
          <w:sz w:val="28"/>
          <w:szCs w:val="28"/>
        </w:rPr>
      </w:pPr>
      <w:r w:rsidRPr="003C56BF">
        <w:rPr>
          <w:sz w:val="28"/>
          <w:szCs w:val="28"/>
        </w:rPr>
        <w:t>Шерагульского сельского поселения</w:t>
      </w:r>
    </w:p>
    <w:p w:rsidR="00B211BE" w:rsidRPr="003C56BF" w:rsidRDefault="00B211BE" w:rsidP="003C56BF">
      <w:pPr>
        <w:jc w:val="center"/>
        <w:rPr>
          <w:sz w:val="28"/>
          <w:szCs w:val="28"/>
        </w:rPr>
      </w:pPr>
      <w:r w:rsidRPr="003C56BF">
        <w:rPr>
          <w:sz w:val="28"/>
          <w:szCs w:val="28"/>
        </w:rPr>
        <w:t>Тулунского района Иркутской области</w:t>
      </w:r>
    </w:p>
    <w:p w:rsidR="000A068E" w:rsidRPr="003C56BF" w:rsidRDefault="000A068E" w:rsidP="003C56BF">
      <w:pPr>
        <w:jc w:val="center"/>
        <w:rPr>
          <w:sz w:val="28"/>
          <w:szCs w:val="28"/>
        </w:rPr>
      </w:pPr>
    </w:p>
    <w:p w:rsidR="00DC2B1B" w:rsidRPr="006333BB" w:rsidRDefault="00B4255D" w:rsidP="003C5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 ма</w:t>
      </w:r>
      <w:r w:rsidR="00775DCB">
        <w:rPr>
          <w:b/>
          <w:sz w:val="28"/>
          <w:szCs w:val="28"/>
        </w:rPr>
        <w:t>я</w:t>
      </w:r>
      <w:r w:rsidR="00A15131">
        <w:rPr>
          <w:b/>
          <w:sz w:val="28"/>
          <w:szCs w:val="28"/>
        </w:rPr>
        <w:t xml:space="preserve"> </w:t>
      </w:r>
      <w:r w:rsidR="002C7750" w:rsidRPr="006333BB">
        <w:rPr>
          <w:b/>
          <w:sz w:val="28"/>
          <w:szCs w:val="28"/>
        </w:rPr>
        <w:t>20</w:t>
      </w:r>
      <w:r w:rsidR="006F52FF" w:rsidRPr="006333BB">
        <w:rPr>
          <w:b/>
          <w:sz w:val="28"/>
          <w:szCs w:val="28"/>
        </w:rPr>
        <w:t>2</w:t>
      </w:r>
      <w:r w:rsidR="009C20B5" w:rsidRPr="006333BB">
        <w:rPr>
          <w:b/>
          <w:sz w:val="28"/>
          <w:szCs w:val="28"/>
        </w:rPr>
        <w:t>6</w:t>
      </w:r>
      <w:r w:rsidR="00B211BE" w:rsidRPr="006333BB">
        <w:rPr>
          <w:b/>
          <w:sz w:val="28"/>
          <w:szCs w:val="28"/>
        </w:rPr>
        <w:t xml:space="preserve"> года</w:t>
      </w:r>
      <w:r w:rsidR="00F90EEA" w:rsidRPr="006333BB">
        <w:rPr>
          <w:b/>
          <w:sz w:val="28"/>
          <w:szCs w:val="28"/>
        </w:rPr>
        <w:t xml:space="preserve">                </w:t>
      </w:r>
      <w:r w:rsidR="00F21A9C" w:rsidRPr="006333BB">
        <w:rPr>
          <w:b/>
          <w:sz w:val="28"/>
          <w:szCs w:val="28"/>
        </w:rPr>
        <w:t xml:space="preserve">       </w:t>
      </w:r>
      <w:r w:rsidR="00F90EEA" w:rsidRPr="006333BB">
        <w:rPr>
          <w:b/>
          <w:sz w:val="28"/>
          <w:szCs w:val="28"/>
        </w:rPr>
        <w:t xml:space="preserve">        </w:t>
      </w:r>
      <w:r w:rsidR="00AF7D36" w:rsidRPr="006333BB">
        <w:rPr>
          <w:b/>
          <w:sz w:val="28"/>
          <w:szCs w:val="28"/>
        </w:rPr>
        <w:t xml:space="preserve">№ </w:t>
      </w:r>
      <w:r w:rsidR="00A1513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="00DC2B1B" w:rsidRPr="006333BB">
        <w:rPr>
          <w:b/>
          <w:sz w:val="28"/>
          <w:szCs w:val="28"/>
        </w:rPr>
        <w:t xml:space="preserve"> (</w:t>
      </w:r>
      <w:r w:rsidR="00DB05C2" w:rsidRPr="006333BB">
        <w:rPr>
          <w:b/>
          <w:sz w:val="28"/>
          <w:szCs w:val="28"/>
        </w:rPr>
        <w:t>8</w:t>
      </w:r>
      <w:r w:rsidR="00A34DC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5</w:t>
      </w:r>
      <w:r w:rsidR="00DC2B1B" w:rsidRPr="006333BB">
        <w:rPr>
          <w:b/>
          <w:sz w:val="28"/>
          <w:szCs w:val="28"/>
        </w:rPr>
        <w:t>)</w:t>
      </w:r>
    </w:p>
    <w:p w:rsidR="00AD282C" w:rsidRPr="003C56BF" w:rsidRDefault="00AD282C" w:rsidP="003C56BF">
      <w:pPr>
        <w:jc w:val="center"/>
        <w:rPr>
          <w:sz w:val="28"/>
          <w:szCs w:val="28"/>
        </w:rPr>
      </w:pPr>
    </w:p>
    <w:p w:rsidR="00856A69" w:rsidRPr="003C56BF" w:rsidRDefault="00B211BE" w:rsidP="003C56BF">
      <w:pPr>
        <w:jc w:val="center"/>
        <w:rPr>
          <w:sz w:val="28"/>
          <w:szCs w:val="28"/>
        </w:rPr>
      </w:pPr>
      <w:r w:rsidRPr="003C56BF">
        <w:rPr>
          <w:sz w:val="28"/>
          <w:szCs w:val="28"/>
        </w:rPr>
        <w:t>Содержание номера</w:t>
      </w:r>
    </w:p>
    <w:p w:rsidR="00423C33" w:rsidRPr="003C56BF" w:rsidRDefault="00423C33" w:rsidP="003C56BF">
      <w:pPr>
        <w:jc w:val="center"/>
        <w:rPr>
          <w:sz w:val="22"/>
          <w:szCs w:val="22"/>
        </w:rPr>
      </w:pPr>
    </w:p>
    <w:p w:rsidR="007572E6" w:rsidRPr="00B850EB" w:rsidRDefault="00B4255D" w:rsidP="00EB45CC">
      <w:pPr>
        <w:pStyle w:val="a8"/>
        <w:numPr>
          <w:ilvl w:val="0"/>
          <w:numId w:val="23"/>
        </w:numPr>
        <w:jc w:val="center"/>
        <w:rPr>
          <w:rFonts w:ascii="Times New Roman" w:hAnsi="Times New Roman"/>
          <w:b/>
          <w:i/>
          <w:sz w:val="22"/>
          <w:szCs w:val="22"/>
        </w:rPr>
      </w:pPr>
      <w:r w:rsidRPr="00B850EB">
        <w:rPr>
          <w:rFonts w:ascii="Times New Roman" w:hAnsi="Times New Roman"/>
          <w:b/>
          <w:i/>
          <w:sz w:val="22"/>
          <w:szCs w:val="22"/>
        </w:rPr>
        <w:t xml:space="preserve">Решение Думы </w:t>
      </w:r>
      <w:proofErr w:type="spellStart"/>
      <w:r w:rsidRPr="00B850EB">
        <w:rPr>
          <w:rFonts w:ascii="Times New Roman" w:hAnsi="Times New Roman"/>
          <w:b/>
          <w:i/>
          <w:sz w:val="22"/>
          <w:szCs w:val="22"/>
        </w:rPr>
        <w:t>Шерагульского</w:t>
      </w:r>
      <w:proofErr w:type="spellEnd"/>
      <w:r w:rsidRPr="00B850EB">
        <w:rPr>
          <w:rFonts w:ascii="Times New Roman" w:hAnsi="Times New Roman"/>
          <w:b/>
          <w:i/>
          <w:sz w:val="22"/>
          <w:szCs w:val="22"/>
        </w:rPr>
        <w:t xml:space="preserve"> сельского поселения от 06.05.2026 № 133 «</w:t>
      </w:r>
      <w:r w:rsidR="007572E6" w:rsidRPr="00B850EB">
        <w:rPr>
          <w:rFonts w:ascii="Times New Roman" w:hAnsi="Times New Roman"/>
          <w:b/>
          <w:i/>
          <w:sz w:val="22"/>
          <w:szCs w:val="22"/>
        </w:rPr>
        <w:t>О назначении публичных слушаний</w:t>
      </w:r>
      <w:r w:rsidR="00B850EB" w:rsidRPr="00B850EB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7572E6" w:rsidRPr="00B850EB">
        <w:rPr>
          <w:rFonts w:ascii="Times New Roman" w:hAnsi="Times New Roman"/>
          <w:b/>
          <w:i/>
          <w:sz w:val="22"/>
          <w:szCs w:val="22"/>
        </w:rPr>
        <w:t xml:space="preserve">по проекту решения </w:t>
      </w:r>
      <w:proofErr w:type="gramStart"/>
      <w:r w:rsidR="007572E6" w:rsidRPr="00B850EB">
        <w:rPr>
          <w:rFonts w:ascii="Times New Roman" w:hAnsi="Times New Roman"/>
          <w:b/>
          <w:i/>
          <w:sz w:val="22"/>
          <w:szCs w:val="22"/>
        </w:rPr>
        <w:t xml:space="preserve">Думы  </w:t>
      </w:r>
      <w:proofErr w:type="spellStart"/>
      <w:r w:rsidR="007572E6" w:rsidRPr="00B850EB">
        <w:rPr>
          <w:rFonts w:ascii="Times New Roman" w:hAnsi="Times New Roman"/>
          <w:b/>
          <w:i/>
          <w:sz w:val="22"/>
          <w:szCs w:val="22"/>
        </w:rPr>
        <w:t>Шерагульского</w:t>
      </w:r>
      <w:proofErr w:type="spellEnd"/>
      <w:proofErr w:type="gramEnd"/>
      <w:r w:rsidR="007572E6" w:rsidRPr="00B850EB">
        <w:rPr>
          <w:rFonts w:ascii="Times New Roman" w:hAnsi="Times New Roman"/>
          <w:b/>
          <w:i/>
          <w:sz w:val="22"/>
          <w:szCs w:val="22"/>
        </w:rPr>
        <w:t xml:space="preserve"> сельского поселения  «Об исполнении бюджета </w:t>
      </w:r>
      <w:proofErr w:type="spellStart"/>
      <w:r w:rsidR="007572E6" w:rsidRPr="00B850EB">
        <w:rPr>
          <w:rFonts w:ascii="Times New Roman" w:hAnsi="Times New Roman"/>
          <w:b/>
          <w:i/>
          <w:sz w:val="22"/>
          <w:szCs w:val="22"/>
        </w:rPr>
        <w:t>Шерагульского</w:t>
      </w:r>
      <w:proofErr w:type="spellEnd"/>
      <w:r w:rsidR="007572E6" w:rsidRPr="00B850EB">
        <w:rPr>
          <w:rFonts w:ascii="Times New Roman" w:hAnsi="Times New Roman"/>
          <w:b/>
          <w:i/>
          <w:sz w:val="22"/>
          <w:szCs w:val="22"/>
        </w:rPr>
        <w:t xml:space="preserve"> муниципального образования за 2025 год»»</w:t>
      </w:r>
    </w:p>
    <w:p w:rsidR="007572E6" w:rsidRPr="00B850EB" w:rsidRDefault="007572E6" w:rsidP="00B850EB">
      <w:pPr>
        <w:rPr>
          <w:sz w:val="20"/>
          <w:szCs w:val="20"/>
        </w:rPr>
      </w:pPr>
    </w:p>
    <w:p w:rsidR="007572E6" w:rsidRPr="00B850EB" w:rsidRDefault="007572E6" w:rsidP="00B850EB">
      <w:pPr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   В соответствии со ст. 28 Федерального Закона от 06.10.2003 г. № 131 – ФЗ «Об общих принципах организации местного самоуправления в Российской Федерации», ст. 4 Положения «О бюджетном процессе в </w:t>
      </w:r>
      <w:proofErr w:type="spellStart"/>
      <w:r w:rsidRPr="00B850EB">
        <w:rPr>
          <w:sz w:val="20"/>
          <w:szCs w:val="20"/>
        </w:rPr>
        <w:t>Шерагульском</w:t>
      </w:r>
      <w:proofErr w:type="spellEnd"/>
      <w:r w:rsidRPr="00B850EB">
        <w:rPr>
          <w:sz w:val="20"/>
          <w:szCs w:val="20"/>
        </w:rPr>
        <w:t xml:space="preserve"> муниципальном образовании», ст. 33,48 Устава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Дума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сельского поселения, </w:t>
      </w:r>
    </w:p>
    <w:p w:rsidR="007572E6" w:rsidRPr="00B850EB" w:rsidRDefault="007572E6" w:rsidP="00B850EB">
      <w:pPr>
        <w:jc w:val="both"/>
        <w:rPr>
          <w:sz w:val="20"/>
          <w:szCs w:val="20"/>
        </w:rPr>
      </w:pPr>
    </w:p>
    <w:p w:rsidR="007572E6" w:rsidRPr="00B850EB" w:rsidRDefault="007572E6" w:rsidP="00B850EB">
      <w:pPr>
        <w:jc w:val="center"/>
        <w:rPr>
          <w:b/>
          <w:sz w:val="20"/>
          <w:szCs w:val="20"/>
        </w:rPr>
      </w:pPr>
      <w:r w:rsidRPr="00B850EB">
        <w:rPr>
          <w:b/>
          <w:sz w:val="20"/>
          <w:szCs w:val="20"/>
        </w:rPr>
        <w:t>РЕШИЛА:</w:t>
      </w:r>
    </w:p>
    <w:p w:rsidR="007572E6" w:rsidRPr="00B850EB" w:rsidRDefault="007572E6" w:rsidP="00B850EB">
      <w:pPr>
        <w:jc w:val="center"/>
        <w:rPr>
          <w:sz w:val="20"/>
          <w:szCs w:val="20"/>
        </w:rPr>
      </w:pPr>
    </w:p>
    <w:p w:rsidR="007572E6" w:rsidRPr="00B850EB" w:rsidRDefault="007572E6" w:rsidP="00B850EB">
      <w:pPr>
        <w:ind w:firstLine="708"/>
        <w:jc w:val="both"/>
        <w:rPr>
          <w:color w:val="FF0000"/>
          <w:sz w:val="20"/>
          <w:szCs w:val="20"/>
        </w:rPr>
      </w:pPr>
      <w:r w:rsidRPr="00B850EB">
        <w:rPr>
          <w:sz w:val="20"/>
          <w:szCs w:val="20"/>
        </w:rPr>
        <w:t xml:space="preserve">1. Назначить публичные слушания по проекту решения «Об исполнении бюджета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за 2025 </w:t>
      </w:r>
      <w:proofErr w:type="gramStart"/>
      <w:r w:rsidRPr="00B850EB">
        <w:rPr>
          <w:sz w:val="20"/>
          <w:szCs w:val="20"/>
        </w:rPr>
        <w:t xml:space="preserve">год» </w:t>
      </w:r>
      <w:r w:rsidRPr="00B850EB">
        <w:rPr>
          <w:bCs/>
          <w:sz w:val="20"/>
          <w:szCs w:val="20"/>
        </w:rPr>
        <w:t xml:space="preserve"> на</w:t>
      </w:r>
      <w:proofErr w:type="gramEnd"/>
      <w:r w:rsidRPr="00B850EB">
        <w:rPr>
          <w:bCs/>
          <w:sz w:val="20"/>
          <w:szCs w:val="20"/>
        </w:rPr>
        <w:t xml:space="preserve"> 16 часов 00 минут  21 мая</w:t>
      </w:r>
      <w:r w:rsidRPr="00B850EB">
        <w:rPr>
          <w:sz w:val="20"/>
          <w:szCs w:val="20"/>
        </w:rPr>
        <w:t xml:space="preserve"> 2026 года</w:t>
      </w:r>
      <w:r w:rsidRPr="00B850EB">
        <w:rPr>
          <w:bCs/>
          <w:sz w:val="20"/>
          <w:szCs w:val="20"/>
        </w:rPr>
        <w:t>.</w:t>
      </w:r>
    </w:p>
    <w:p w:rsidR="007572E6" w:rsidRPr="00B850EB" w:rsidRDefault="007572E6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2. Публичные слушания провести по адресу: Иркутская область, </w:t>
      </w:r>
      <w:proofErr w:type="spellStart"/>
      <w:r w:rsidRPr="00B850EB">
        <w:rPr>
          <w:sz w:val="20"/>
          <w:szCs w:val="20"/>
        </w:rPr>
        <w:t>Тулунский</w:t>
      </w:r>
      <w:proofErr w:type="spellEnd"/>
      <w:r w:rsidRPr="00B850EB">
        <w:rPr>
          <w:sz w:val="20"/>
          <w:szCs w:val="20"/>
        </w:rPr>
        <w:t xml:space="preserve"> район, село Шерагул, улица Ленина, 84.</w:t>
      </w:r>
    </w:p>
    <w:p w:rsidR="007572E6" w:rsidRPr="00B850EB" w:rsidRDefault="007572E6" w:rsidP="00B850EB">
      <w:pPr>
        <w:ind w:firstLine="709"/>
        <w:jc w:val="both"/>
        <w:outlineLvl w:val="0"/>
        <w:rPr>
          <w:sz w:val="20"/>
          <w:szCs w:val="20"/>
        </w:rPr>
      </w:pPr>
      <w:r w:rsidRPr="00B850EB">
        <w:rPr>
          <w:sz w:val="20"/>
          <w:szCs w:val="20"/>
        </w:rPr>
        <w:t xml:space="preserve">3. Установить, что жители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вправе присутствовать и выступать на публичных слушаниях или передать свои предложения депутатам Думы, главе сельского поселения.</w:t>
      </w:r>
    </w:p>
    <w:p w:rsidR="007572E6" w:rsidRPr="00B850EB" w:rsidRDefault="007572E6" w:rsidP="00B850EB">
      <w:pPr>
        <w:ind w:firstLine="709"/>
        <w:jc w:val="both"/>
        <w:outlineLvl w:val="0"/>
        <w:rPr>
          <w:sz w:val="20"/>
          <w:szCs w:val="20"/>
        </w:rPr>
      </w:pPr>
      <w:r w:rsidRPr="00B850EB">
        <w:rPr>
          <w:sz w:val="20"/>
          <w:szCs w:val="20"/>
        </w:rPr>
        <w:t xml:space="preserve">4. Установить, что мнения, высказанные на публичных слушаниях, носят рекомендательный характер и учитываются при принятии решения по </w:t>
      </w:r>
      <w:proofErr w:type="gramStart"/>
      <w:r w:rsidRPr="00B850EB">
        <w:rPr>
          <w:sz w:val="20"/>
          <w:szCs w:val="20"/>
        </w:rPr>
        <w:t>проекту  «</w:t>
      </w:r>
      <w:proofErr w:type="gramEnd"/>
      <w:r w:rsidRPr="00B850EB">
        <w:rPr>
          <w:sz w:val="20"/>
          <w:szCs w:val="20"/>
        </w:rPr>
        <w:t xml:space="preserve">Об исполнении бюджета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за 2026 год».</w:t>
      </w:r>
    </w:p>
    <w:p w:rsidR="007572E6" w:rsidRPr="00B850EB" w:rsidRDefault="007572E6" w:rsidP="00B850EB">
      <w:pPr>
        <w:ind w:firstLine="709"/>
        <w:jc w:val="both"/>
        <w:outlineLvl w:val="0"/>
        <w:rPr>
          <w:sz w:val="20"/>
          <w:szCs w:val="20"/>
        </w:rPr>
      </w:pPr>
      <w:r w:rsidRPr="00B850EB">
        <w:rPr>
          <w:sz w:val="20"/>
          <w:szCs w:val="20"/>
        </w:rPr>
        <w:t xml:space="preserve">5. Результаты публичных слушаний опубликовать в газете «Информационный вестник» и на официальном сайте администрации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сельского поселения в информационно-телекоммуникационной сети «Интернет».</w:t>
      </w:r>
    </w:p>
    <w:p w:rsidR="007572E6" w:rsidRPr="00B850EB" w:rsidRDefault="007572E6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6. Для заблаговременного ознакомления жителей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сельского поселения с проектом решения «Об исполнении бюджета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за 2025 </w:t>
      </w:r>
      <w:proofErr w:type="gramStart"/>
      <w:r w:rsidRPr="00B850EB">
        <w:rPr>
          <w:sz w:val="20"/>
          <w:szCs w:val="20"/>
        </w:rPr>
        <w:t xml:space="preserve">год» </w:t>
      </w:r>
      <w:r w:rsidRPr="00B850EB">
        <w:rPr>
          <w:bCs/>
          <w:sz w:val="20"/>
          <w:szCs w:val="20"/>
        </w:rPr>
        <w:t xml:space="preserve"> </w:t>
      </w:r>
      <w:r w:rsidRPr="00B850EB">
        <w:rPr>
          <w:sz w:val="20"/>
          <w:szCs w:val="20"/>
        </w:rPr>
        <w:t>и</w:t>
      </w:r>
      <w:proofErr w:type="gramEnd"/>
      <w:r w:rsidRPr="00B850EB">
        <w:rPr>
          <w:sz w:val="20"/>
          <w:szCs w:val="20"/>
        </w:rPr>
        <w:t xml:space="preserve"> заблаговременного оповещения жителей муниципального образования о времени и месте проведения публичных слушаний опубликовать настоящее решение в газете «Информационный вестник» вместе с проектом решения (Приложение).</w:t>
      </w:r>
    </w:p>
    <w:p w:rsidR="007572E6" w:rsidRPr="00B850EB" w:rsidRDefault="007572E6" w:rsidP="00B850EB">
      <w:pPr>
        <w:ind w:firstLine="708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7. Дополнительно для заблаговременного оповещения жителей муниципального образования о времени и месте проведения публичных слушаний администрации сельского поселения произвести расклейку объявлений в общественных местах.</w:t>
      </w:r>
    </w:p>
    <w:p w:rsidR="007572E6" w:rsidRPr="00B850EB" w:rsidRDefault="007572E6" w:rsidP="00B850EB">
      <w:pPr>
        <w:rPr>
          <w:sz w:val="20"/>
          <w:szCs w:val="20"/>
        </w:rPr>
      </w:pPr>
    </w:p>
    <w:p w:rsidR="007572E6" w:rsidRPr="00B850EB" w:rsidRDefault="007572E6" w:rsidP="00B850EB">
      <w:pPr>
        <w:rPr>
          <w:sz w:val="20"/>
          <w:szCs w:val="20"/>
        </w:rPr>
      </w:pPr>
      <w:r w:rsidRPr="00B850EB">
        <w:rPr>
          <w:sz w:val="20"/>
          <w:szCs w:val="20"/>
        </w:rPr>
        <w:t xml:space="preserve">Председатель Думы, глава </w:t>
      </w:r>
    </w:p>
    <w:p w:rsidR="00B4255D" w:rsidRPr="00B850EB" w:rsidRDefault="007572E6" w:rsidP="00B850EB">
      <w:pPr>
        <w:pStyle w:val="a8"/>
        <w:shd w:val="clear" w:color="auto" w:fill="FFFFFF"/>
        <w:ind w:right="-35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B850EB">
        <w:rPr>
          <w:rFonts w:ascii="Times New Roman" w:hAnsi="Times New Roman"/>
          <w:sz w:val="20"/>
          <w:szCs w:val="20"/>
        </w:rPr>
        <w:t>Шерагульского</w:t>
      </w:r>
      <w:proofErr w:type="spellEnd"/>
      <w:r w:rsidRPr="00B850EB">
        <w:rPr>
          <w:rFonts w:ascii="Times New Roman" w:hAnsi="Times New Roman"/>
          <w:sz w:val="20"/>
          <w:szCs w:val="20"/>
        </w:rPr>
        <w:t xml:space="preserve">  сельского</w:t>
      </w:r>
      <w:proofErr w:type="gramEnd"/>
      <w:r w:rsidRPr="00B850EB">
        <w:rPr>
          <w:rFonts w:ascii="Times New Roman" w:hAnsi="Times New Roman"/>
          <w:sz w:val="20"/>
          <w:szCs w:val="20"/>
        </w:rPr>
        <w:t xml:space="preserve"> поселения                                               П.А. Сулима</w:t>
      </w:r>
    </w:p>
    <w:p w:rsidR="00C902A7" w:rsidRPr="00B850EB" w:rsidRDefault="00C902A7" w:rsidP="00B850EB">
      <w:pPr>
        <w:pStyle w:val="13"/>
        <w:spacing w:before="0" w:after="0"/>
        <w:jc w:val="right"/>
        <w:rPr>
          <w:rFonts w:ascii="Times New Roman" w:hAnsi="Times New Roman"/>
          <w:b w:val="0"/>
          <w:sz w:val="20"/>
          <w:szCs w:val="20"/>
        </w:rPr>
      </w:pPr>
      <w:r w:rsidRPr="00B850EB">
        <w:rPr>
          <w:rFonts w:ascii="Times New Roman" w:hAnsi="Times New Roman"/>
          <w:b w:val="0"/>
          <w:sz w:val="20"/>
          <w:szCs w:val="20"/>
        </w:rPr>
        <w:t>ПРОЕКТ</w:t>
      </w:r>
    </w:p>
    <w:p w:rsidR="00C902A7" w:rsidRPr="00B850EB" w:rsidRDefault="00C902A7" w:rsidP="00B850EB">
      <w:pPr>
        <w:pStyle w:val="13"/>
        <w:spacing w:before="0" w:after="0"/>
        <w:jc w:val="center"/>
        <w:rPr>
          <w:rFonts w:ascii="Times New Roman" w:hAnsi="Times New Roman"/>
          <w:b w:val="0"/>
          <w:sz w:val="20"/>
          <w:szCs w:val="20"/>
        </w:rPr>
      </w:pPr>
      <w:r w:rsidRPr="00B850EB">
        <w:rPr>
          <w:rFonts w:ascii="Times New Roman" w:hAnsi="Times New Roman"/>
          <w:b w:val="0"/>
          <w:sz w:val="20"/>
          <w:szCs w:val="20"/>
        </w:rPr>
        <w:t>ИРКУТСКАЯ ОБЛАСТЬ</w:t>
      </w:r>
    </w:p>
    <w:p w:rsidR="00C902A7" w:rsidRPr="00B850EB" w:rsidRDefault="00C902A7" w:rsidP="00B850EB">
      <w:pPr>
        <w:tabs>
          <w:tab w:val="left" w:pos="2760"/>
          <w:tab w:val="center" w:pos="4677"/>
        </w:tabs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ТУЛУНСКИЙ   РАЙОН</w:t>
      </w:r>
    </w:p>
    <w:p w:rsidR="00C902A7" w:rsidRPr="00B850EB" w:rsidRDefault="00C902A7" w:rsidP="00B850EB">
      <w:pPr>
        <w:pStyle w:val="2"/>
        <w:tabs>
          <w:tab w:val="center" w:pos="4677"/>
        </w:tabs>
        <w:spacing w:before="0" w:after="0"/>
        <w:jc w:val="center"/>
        <w:rPr>
          <w:rFonts w:ascii="Times New Roman" w:hAnsi="Times New Roman"/>
          <w:b w:val="0"/>
          <w:i w:val="0"/>
          <w:sz w:val="20"/>
          <w:szCs w:val="20"/>
        </w:rPr>
      </w:pPr>
      <w:r w:rsidRPr="00B850EB">
        <w:rPr>
          <w:rFonts w:ascii="Times New Roman" w:hAnsi="Times New Roman"/>
          <w:b w:val="0"/>
          <w:i w:val="0"/>
          <w:sz w:val="20"/>
          <w:szCs w:val="20"/>
        </w:rPr>
        <w:t>ДУМА ШЕРАГУЛЬСКОГО СЕЛЬСКОГО ПОСЕЛЕНИЯ</w:t>
      </w:r>
    </w:p>
    <w:p w:rsidR="00C902A7" w:rsidRPr="00B850EB" w:rsidRDefault="00C902A7" w:rsidP="00B850EB">
      <w:pPr>
        <w:tabs>
          <w:tab w:val="left" w:pos="3282"/>
          <w:tab w:val="center" w:pos="4677"/>
        </w:tabs>
        <w:ind w:firstLine="708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РЕШЕНИЕ</w:t>
      </w:r>
    </w:p>
    <w:p w:rsidR="00C902A7" w:rsidRPr="00B850EB" w:rsidRDefault="00C902A7" w:rsidP="00B850EB">
      <w:pPr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«__</w:t>
      </w:r>
      <w:proofErr w:type="gramStart"/>
      <w:r w:rsidRPr="00B850EB">
        <w:rPr>
          <w:sz w:val="20"/>
          <w:szCs w:val="20"/>
        </w:rPr>
        <w:t>_»_</w:t>
      </w:r>
      <w:proofErr w:type="gramEnd"/>
      <w:r w:rsidRPr="00B850EB">
        <w:rPr>
          <w:sz w:val="20"/>
          <w:szCs w:val="20"/>
        </w:rPr>
        <w:t>____2026 г.                                                                          №_______</w:t>
      </w:r>
    </w:p>
    <w:p w:rsidR="00C902A7" w:rsidRPr="00B850EB" w:rsidRDefault="00C902A7" w:rsidP="00B850EB">
      <w:pPr>
        <w:ind w:left="3540" w:firstLine="708"/>
        <w:rPr>
          <w:sz w:val="20"/>
          <w:szCs w:val="20"/>
        </w:rPr>
      </w:pPr>
      <w:r w:rsidRPr="00B850EB">
        <w:rPr>
          <w:sz w:val="20"/>
          <w:szCs w:val="20"/>
        </w:rPr>
        <w:t>с. Шерагул</w:t>
      </w:r>
    </w:p>
    <w:p w:rsidR="00C902A7" w:rsidRPr="00B850EB" w:rsidRDefault="00C902A7" w:rsidP="00B850EB">
      <w:pPr>
        <w:rPr>
          <w:sz w:val="20"/>
          <w:szCs w:val="20"/>
        </w:rPr>
      </w:pPr>
    </w:p>
    <w:p w:rsidR="00C902A7" w:rsidRPr="00B850EB" w:rsidRDefault="00C902A7" w:rsidP="00B850EB">
      <w:pPr>
        <w:rPr>
          <w:b/>
          <w:i/>
          <w:sz w:val="20"/>
          <w:szCs w:val="20"/>
        </w:rPr>
      </w:pPr>
      <w:r w:rsidRPr="00B850EB">
        <w:rPr>
          <w:b/>
          <w:i/>
          <w:sz w:val="20"/>
          <w:szCs w:val="20"/>
        </w:rPr>
        <w:t xml:space="preserve">Об исполнении бюджета </w:t>
      </w:r>
    </w:p>
    <w:p w:rsidR="00C902A7" w:rsidRPr="00B850EB" w:rsidRDefault="00C902A7" w:rsidP="00B850EB">
      <w:pPr>
        <w:rPr>
          <w:b/>
          <w:i/>
          <w:sz w:val="20"/>
          <w:szCs w:val="20"/>
        </w:rPr>
      </w:pPr>
      <w:proofErr w:type="spellStart"/>
      <w:r w:rsidRPr="00B850EB">
        <w:rPr>
          <w:b/>
          <w:i/>
          <w:sz w:val="20"/>
          <w:szCs w:val="20"/>
        </w:rPr>
        <w:t>Шерагульского</w:t>
      </w:r>
      <w:proofErr w:type="spellEnd"/>
      <w:r w:rsidRPr="00B850EB">
        <w:rPr>
          <w:b/>
          <w:i/>
          <w:sz w:val="20"/>
          <w:szCs w:val="20"/>
        </w:rPr>
        <w:t xml:space="preserve"> муниципального</w:t>
      </w:r>
    </w:p>
    <w:p w:rsidR="00C902A7" w:rsidRPr="00B850EB" w:rsidRDefault="00C902A7" w:rsidP="00B850EB">
      <w:pPr>
        <w:ind w:right="567"/>
        <w:rPr>
          <w:b/>
          <w:i/>
          <w:sz w:val="20"/>
          <w:szCs w:val="20"/>
        </w:rPr>
      </w:pPr>
      <w:r w:rsidRPr="00B850EB">
        <w:rPr>
          <w:b/>
          <w:i/>
          <w:sz w:val="20"/>
          <w:szCs w:val="20"/>
        </w:rPr>
        <w:lastRenderedPageBreak/>
        <w:t>образования за 2025 год</w:t>
      </w:r>
    </w:p>
    <w:p w:rsidR="00C902A7" w:rsidRPr="00B850EB" w:rsidRDefault="00C902A7" w:rsidP="00B850EB">
      <w:pPr>
        <w:rPr>
          <w:sz w:val="20"/>
          <w:szCs w:val="20"/>
        </w:rPr>
      </w:pPr>
    </w:p>
    <w:p w:rsidR="00C902A7" w:rsidRPr="00B850EB" w:rsidRDefault="00C902A7" w:rsidP="00B850EB">
      <w:pPr>
        <w:ind w:firstLine="708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Руководствуясь Бюджетным кодексом РФ, Федеральным законом «Об общих принципах организации местного самоуправления в Российской Федерации», статьями 33, 48 Устава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образования, Положением «О бюджетном процессе в </w:t>
      </w:r>
      <w:proofErr w:type="spellStart"/>
      <w:r w:rsidRPr="00B850EB">
        <w:rPr>
          <w:sz w:val="20"/>
          <w:szCs w:val="20"/>
        </w:rPr>
        <w:t>Шерагульском</w:t>
      </w:r>
      <w:proofErr w:type="spellEnd"/>
      <w:r w:rsidRPr="00B850EB">
        <w:rPr>
          <w:sz w:val="20"/>
          <w:szCs w:val="20"/>
        </w:rPr>
        <w:t xml:space="preserve"> муниципальном образовании», Дума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сельского поселения</w:t>
      </w:r>
    </w:p>
    <w:p w:rsidR="00C902A7" w:rsidRPr="00B850EB" w:rsidRDefault="00C902A7" w:rsidP="00B850EB">
      <w:pPr>
        <w:ind w:left="3540" w:firstLine="708"/>
        <w:rPr>
          <w:sz w:val="20"/>
          <w:szCs w:val="20"/>
        </w:rPr>
      </w:pPr>
      <w:r w:rsidRPr="00B850EB">
        <w:rPr>
          <w:sz w:val="20"/>
          <w:szCs w:val="20"/>
        </w:rPr>
        <w:t>РЕШИЛА:</w:t>
      </w:r>
    </w:p>
    <w:p w:rsidR="00C902A7" w:rsidRPr="00B850EB" w:rsidRDefault="00C902A7" w:rsidP="00B850EB">
      <w:pPr>
        <w:rPr>
          <w:sz w:val="20"/>
          <w:szCs w:val="20"/>
        </w:rPr>
      </w:pPr>
    </w:p>
    <w:p w:rsidR="00C902A7" w:rsidRPr="00B850EB" w:rsidRDefault="00C902A7" w:rsidP="00EB45CC">
      <w:pPr>
        <w:numPr>
          <w:ilvl w:val="0"/>
          <w:numId w:val="4"/>
        </w:numPr>
        <w:tabs>
          <w:tab w:val="clear" w:pos="720"/>
          <w:tab w:val="num" w:pos="426"/>
        </w:tabs>
        <w:ind w:left="426" w:firstLine="283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Утвердить отчет об исполнении бюджета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за 2025 год по доходам в сумме </w:t>
      </w:r>
      <w:r w:rsidRPr="00B850EB">
        <w:rPr>
          <w:color w:val="000000"/>
          <w:sz w:val="20"/>
          <w:szCs w:val="20"/>
        </w:rPr>
        <w:t>29</w:t>
      </w:r>
      <w:r w:rsidRPr="00B850EB">
        <w:rPr>
          <w:color w:val="000000"/>
          <w:sz w:val="20"/>
          <w:szCs w:val="20"/>
          <w:lang w:val="en-US"/>
        </w:rPr>
        <w:t> </w:t>
      </w:r>
      <w:r w:rsidRPr="00B850EB">
        <w:rPr>
          <w:color w:val="000000"/>
          <w:sz w:val="20"/>
          <w:szCs w:val="20"/>
        </w:rPr>
        <w:t xml:space="preserve">864,2 </w:t>
      </w:r>
      <w:r w:rsidRPr="00B850EB">
        <w:rPr>
          <w:sz w:val="20"/>
          <w:szCs w:val="20"/>
        </w:rPr>
        <w:t xml:space="preserve">тыс. руб., по расходам в сумме 29 865,7 тыс. руб. с превышением расходов над доходами (дефицит бюджета) в сумме 1,5 тыс. руб. и со следующими показателями: </w:t>
      </w:r>
    </w:p>
    <w:p w:rsidR="00C902A7" w:rsidRPr="00B850EB" w:rsidRDefault="00C902A7" w:rsidP="00B850EB">
      <w:pPr>
        <w:pStyle w:val="ad"/>
        <w:tabs>
          <w:tab w:val="num" w:pos="426"/>
        </w:tabs>
        <w:spacing w:after="0" w:line="240" w:lineRule="auto"/>
        <w:ind w:left="360" w:firstLine="283"/>
        <w:jc w:val="left"/>
        <w:rPr>
          <w:sz w:val="20"/>
          <w:szCs w:val="20"/>
        </w:rPr>
      </w:pPr>
      <w:r w:rsidRPr="00B850EB">
        <w:rPr>
          <w:sz w:val="20"/>
          <w:szCs w:val="20"/>
        </w:rPr>
        <w:t xml:space="preserve">1) доходов бюджета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по кодам классификации доходов бюджетов за 2025 год согласно приложению № 1 к настоящему решению;</w:t>
      </w:r>
    </w:p>
    <w:p w:rsidR="00C902A7" w:rsidRPr="00B850EB" w:rsidRDefault="00C902A7" w:rsidP="00B850EB">
      <w:pPr>
        <w:pStyle w:val="ad"/>
        <w:tabs>
          <w:tab w:val="num" w:pos="426"/>
        </w:tabs>
        <w:spacing w:after="0" w:line="240" w:lineRule="auto"/>
        <w:ind w:left="360" w:firstLine="283"/>
        <w:jc w:val="left"/>
        <w:rPr>
          <w:sz w:val="20"/>
          <w:szCs w:val="20"/>
        </w:rPr>
      </w:pPr>
      <w:r w:rsidRPr="00B850EB">
        <w:rPr>
          <w:sz w:val="20"/>
          <w:szCs w:val="20"/>
        </w:rPr>
        <w:t xml:space="preserve">2) расходов бюджета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по ведомственной структуре расходов бюджета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за 2025 год согласно приложению № 2 к настоящему решению;</w:t>
      </w:r>
    </w:p>
    <w:p w:rsidR="00C902A7" w:rsidRPr="00B850EB" w:rsidRDefault="00C902A7" w:rsidP="00B850EB">
      <w:pPr>
        <w:pStyle w:val="ad"/>
        <w:tabs>
          <w:tab w:val="num" w:pos="426"/>
        </w:tabs>
        <w:spacing w:after="0" w:line="240" w:lineRule="auto"/>
        <w:ind w:left="360" w:firstLine="283"/>
        <w:jc w:val="left"/>
        <w:rPr>
          <w:sz w:val="20"/>
          <w:szCs w:val="20"/>
        </w:rPr>
      </w:pPr>
      <w:r w:rsidRPr="00B850EB">
        <w:rPr>
          <w:sz w:val="20"/>
          <w:szCs w:val="20"/>
        </w:rPr>
        <w:t xml:space="preserve">3) расходов бюджета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по разделам и подразделам классификации расходов бюджетов за 2025 год согласно приложению № 3 к настоящему решению;</w:t>
      </w:r>
    </w:p>
    <w:p w:rsidR="00C902A7" w:rsidRPr="00B850EB" w:rsidRDefault="00C902A7" w:rsidP="00B850EB">
      <w:pPr>
        <w:pStyle w:val="ad"/>
        <w:tabs>
          <w:tab w:val="num" w:pos="426"/>
        </w:tabs>
        <w:spacing w:after="0" w:line="240" w:lineRule="auto"/>
        <w:ind w:left="360" w:firstLine="283"/>
        <w:jc w:val="left"/>
        <w:rPr>
          <w:sz w:val="20"/>
          <w:szCs w:val="20"/>
        </w:rPr>
      </w:pPr>
      <w:r w:rsidRPr="00B850EB">
        <w:rPr>
          <w:sz w:val="20"/>
          <w:szCs w:val="20"/>
        </w:rPr>
        <w:t xml:space="preserve">4) источников финансирования дефицита бюджета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по кодам классификации источников финансирования дефицитов бюджетов за 2025 год согласно приложению № 4 к настоящему решению.</w:t>
      </w:r>
    </w:p>
    <w:p w:rsidR="00C902A7" w:rsidRPr="00B850EB" w:rsidRDefault="00C902A7" w:rsidP="00B850EB">
      <w:pPr>
        <w:tabs>
          <w:tab w:val="num" w:pos="426"/>
          <w:tab w:val="num" w:pos="851"/>
        </w:tabs>
        <w:ind w:left="360" w:firstLine="283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2.</w:t>
      </w:r>
      <w:r w:rsidRPr="00B850EB">
        <w:rPr>
          <w:sz w:val="20"/>
          <w:szCs w:val="20"/>
        </w:rPr>
        <w:tab/>
        <w:t xml:space="preserve">Опубликовать настоящее решение в газете «Информационный вестник» и разместить на официальном сайте администрации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сельского поселения в информационно-телекоммуникационной сети «Интернет».</w:t>
      </w:r>
    </w:p>
    <w:p w:rsidR="00C902A7" w:rsidRPr="00B850EB" w:rsidRDefault="00C902A7" w:rsidP="00B850EB">
      <w:pPr>
        <w:pStyle w:val="ad"/>
        <w:spacing w:after="0" w:line="240" w:lineRule="auto"/>
        <w:ind w:left="142"/>
        <w:rPr>
          <w:sz w:val="20"/>
          <w:szCs w:val="20"/>
        </w:rPr>
      </w:pPr>
    </w:p>
    <w:p w:rsidR="00C902A7" w:rsidRPr="00B850EB" w:rsidRDefault="00C902A7" w:rsidP="00B850EB">
      <w:pPr>
        <w:tabs>
          <w:tab w:val="num" w:pos="900"/>
        </w:tabs>
        <w:ind w:right="-5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Председатель Думы, глава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</w:p>
    <w:p w:rsidR="00C902A7" w:rsidRPr="00B850EB" w:rsidRDefault="00C902A7" w:rsidP="00B850EB">
      <w:pPr>
        <w:tabs>
          <w:tab w:val="num" w:pos="900"/>
          <w:tab w:val="left" w:pos="6078"/>
        </w:tabs>
        <w:ind w:right="-5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сельского поселения</w:t>
      </w:r>
      <w:r w:rsidRPr="00B850EB">
        <w:rPr>
          <w:sz w:val="20"/>
          <w:szCs w:val="20"/>
        </w:rPr>
        <w:tab/>
      </w:r>
      <w:r w:rsidRPr="00B850EB">
        <w:rPr>
          <w:sz w:val="20"/>
          <w:szCs w:val="20"/>
        </w:rPr>
        <w:tab/>
      </w:r>
      <w:proofErr w:type="spellStart"/>
      <w:r w:rsidRPr="00B850EB">
        <w:rPr>
          <w:sz w:val="20"/>
          <w:szCs w:val="20"/>
        </w:rPr>
        <w:t>П.А.Сулима</w:t>
      </w:r>
      <w:proofErr w:type="spellEnd"/>
    </w:p>
    <w:p w:rsidR="00C902A7" w:rsidRPr="00B850EB" w:rsidRDefault="00C902A7" w:rsidP="00B850EB">
      <w:pPr>
        <w:rPr>
          <w:sz w:val="20"/>
          <w:szCs w:val="20"/>
        </w:rPr>
      </w:pPr>
    </w:p>
    <w:p w:rsidR="00C902A7" w:rsidRPr="00B850EB" w:rsidRDefault="00C902A7" w:rsidP="00B850EB">
      <w:pPr>
        <w:ind w:right="27" w:firstLine="709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 xml:space="preserve">Пояснительная записка </w:t>
      </w:r>
    </w:p>
    <w:p w:rsidR="00C902A7" w:rsidRPr="00B850EB" w:rsidRDefault="00C902A7" w:rsidP="00B850EB">
      <w:pPr>
        <w:ind w:right="27" w:firstLine="709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 xml:space="preserve">к проекту решения Думы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сельского поселения </w:t>
      </w:r>
    </w:p>
    <w:p w:rsidR="00C902A7" w:rsidRPr="00B850EB" w:rsidRDefault="00C902A7" w:rsidP="00B850EB">
      <w:pPr>
        <w:ind w:right="27" w:firstLine="709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 xml:space="preserve">«Об исполнении бюджета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сельского поселения за 2025 год»</w:t>
      </w:r>
    </w:p>
    <w:p w:rsidR="00C902A7" w:rsidRPr="00B850EB" w:rsidRDefault="00C902A7" w:rsidP="00B850EB">
      <w:pPr>
        <w:ind w:right="27" w:firstLine="709"/>
        <w:jc w:val="center"/>
        <w:rPr>
          <w:sz w:val="20"/>
          <w:szCs w:val="20"/>
        </w:rPr>
      </w:pPr>
    </w:p>
    <w:p w:rsidR="00C902A7" w:rsidRPr="00B850EB" w:rsidRDefault="00C902A7" w:rsidP="00EB45CC">
      <w:pPr>
        <w:numPr>
          <w:ilvl w:val="0"/>
          <w:numId w:val="5"/>
        </w:numPr>
        <w:tabs>
          <w:tab w:val="clear" w:pos="2280"/>
          <w:tab w:val="num" w:pos="993"/>
        </w:tabs>
        <w:ind w:left="284" w:firstLine="425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 xml:space="preserve">Исполнение бюджета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сельского поселения по доходам за 2025 год</w:t>
      </w:r>
    </w:p>
    <w:p w:rsidR="00C902A7" w:rsidRPr="00B850EB" w:rsidRDefault="00C902A7" w:rsidP="00B850EB">
      <w:pPr>
        <w:ind w:left="709"/>
        <w:rPr>
          <w:sz w:val="20"/>
          <w:szCs w:val="20"/>
        </w:rPr>
      </w:pPr>
    </w:p>
    <w:p w:rsidR="00C902A7" w:rsidRPr="00B850EB" w:rsidRDefault="00C902A7" w:rsidP="00B850EB">
      <w:pPr>
        <w:jc w:val="center"/>
        <w:rPr>
          <w:sz w:val="20"/>
          <w:szCs w:val="20"/>
        </w:rPr>
      </w:pPr>
      <w:r w:rsidRPr="00B850EB">
        <w:rPr>
          <w:sz w:val="20"/>
          <w:szCs w:val="20"/>
          <w:lang w:val="en-US"/>
        </w:rPr>
        <w:t>I</w:t>
      </w:r>
      <w:r w:rsidRPr="00B850EB">
        <w:rPr>
          <w:sz w:val="20"/>
          <w:szCs w:val="20"/>
        </w:rPr>
        <w:t>.   ДОХОДЫ</w:t>
      </w:r>
    </w:p>
    <w:p w:rsidR="00C902A7" w:rsidRPr="00B850EB" w:rsidRDefault="00C902A7" w:rsidP="00B850EB">
      <w:pPr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Бюджет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по доходам за 2025 год исполнен в сумме </w:t>
      </w:r>
      <w:r w:rsidRPr="00B850EB">
        <w:rPr>
          <w:bCs/>
          <w:sz w:val="20"/>
          <w:szCs w:val="20"/>
        </w:rPr>
        <w:t xml:space="preserve">29 864,2 </w:t>
      </w:r>
      <w:r w:rsidRPr="00B850EB">
        <w:rPr>
          <w:sz w:val="20"/>
          <w:szCs w:val="20"/>
        </w:rPr>
        <w:t>тыс. руб. План доходов на 2025 год, утверждённый в сумме 29 866,3 тыс. руб., выполнен на 100,0% (Приложение № 1).</w:t>
      </w:r>
    </w:p>
    <w:p w:rsidR="00C902A7" w:rsidRPr="00B850EB" w:rsidRDefault="00C902A7" w:rsidP="00B850EB">
      <w:pPr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 Бюджет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по собственным доходным источникам за 2025 год исполнен в сумме </w:t>
      </w:r>
      <w:r w:rsidRPr="00B850EB">
        <w:rPr>
          <w:bCs/>
          <w:sz w:val="20"/>
          <w:szCs w:val="20"/>
        </w:rPr>
        <w:t>2 495,0</w:t>
      </w:r>
      <w:r w:rsidRPr="00B850EB">
        <w:rPr>
          <w:sz w:val="20"/>
          <w:szCs w:val="20"/>
        </w:rPr>
        <w:t xml:space="preserve"> тыс. руб. План собственных доходов на 2025 год, утверждённый в сумме 2 497,1 тыс. руб., выполнен на </w:t>
      </w:r>
      <w:r w:rsidRPr="00B850EB">
        <w:rPr>
          <w:bCs/>
          <w:sz w:val="20"/>
          <w:szCs w:val="20"/>
        </w:rPr>
        <w:t>99,9</w:t>
      </w:r>
      <w:r w:rsidRPr="00B850EB">
        <w:rPr>
          <w:sz w:val="20"/>
          <w:szCs w:val="20"/>
        </w:rPr>
        <w:t>%.</w:t>
      </w:r>
    </w:p>
    <w:p w:rsidR="00C902A7" w:rsidRPr="00B850EB" w:rsidRDefault="00C902A7" w:rsidP="00B850EB">
      <w:pPr>
        <w:jc w:val="both"/>
        <w:rPr>
          <w:sz w:val="20"/>
          <w:szCs w:val="20"/>
        </w:rPr>
      </w:pPr>
      <w:r w:rsidRPr="00B850EB">
        <w:rPr>
          <w:sz w:val="20"/>
          <w:szCs w:val="20"/>
        </w:rPr>
        <w:tab/>
        <w:t xml:space="preserve">На 2025 год в бюджете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запланированы следующие источники собственных доходов: </w:t>
      </w:r>
    </w:p>
    <w:p w:rsidR="00C902A7" w:rsidRPr="00B850EB" w:rsidRDefault="00C902A7" w:rsidP="00B850EB">
      <w:pPr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тыс. руб.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061"/>
        <w:gridCol w:w="1766"/>
        <w:gridCol w:w="1913"/>
        <w:gridCol w:w="1912"/>
      </w:tblGrid>
      <w:tr w:rsidR="00C902A7" w:rsidRPr="00B850EB" w:rsidTr="00D95E3F">
        <w:trPr>
          <w:trHeight w:val="220"/>
        </w:trPr>
        <w:tc>
          <w:tcPr>
            <w:tcW w:w="2467" w:type="dxa"/>
          </w:tcPr>
          <w:p w:rsidR="00C902A7" w:rsidRPr="00B850EB" w:rsidRDefault="00C902A7" w:rsidP="00B850EB">
            <w:pPr>
              <w:jc w:val="both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Вид дохода</w:t>
            </w:r>
          </w:p>
        </w:tc>
        <w:tc>
          <w:tcPr>
            <w:tcW w:w="2061" w:type="dxa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  <w:lang w:val="en-US"/>
              </w:rPr>
            </w:pPr>
            <w:r w:rsidRPr="00B850EB">
              <w:rPr>
                <w:sz w:val="20"/>
                <w:szCs w:val="20"/>
              </w:rPr>
              <w:t>План 2025 г</w:t>
            </w:r>
          </w:p>
        </w:tc>
        <w:tc>
          <w:tcPr>
            <w:tcW w:w="1766" w:type="dxa"/>
          </w:tcPr>
          <w:p w:rsidR="00C902A7" w:rsidRPr="00B850EB" w:rsidRDefault="00C902A7" w:rsidP="00B850EB">
            <w:pPr>
              <w:jc w:val="both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 xml:space="preserve">   Исполнено</w:t>
            </w:r>
          </w:p>
        </w:tc>
        <w:tc>
          <w:tcPr>
            <w:tcW w:w="1913" w:type="dxa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% выполнения</w:t>
            </w:r>
          </w:p>
        </w:tc>
        <w:tc>
          <w:tcPr>
            <w:tcW w:w="1912" w:type="dxa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Отклонение</w:t>
            </w:r>
          </w:p>
        </w:tc>
      </w:tr>
      <w:tr w:rsidR="00C902A7" w:rsidRPr="00B850EB" w:rsidTr="00D95E3F">
        <w:trPr>
          <w:trHeight w:val="272"/>
        </w:trPr>
        <w:tc>
          <w:tcPr>
            <w:tcW w:w="2467" w:type="dxa"/>
          </w:tcPr>
          <w:p w:rsidR="00C902A7" w:rsidRPr="00B850EB" w:rsidRDefault="00C902A7" w:rsidP="00B850EB">
            <w:pPr>
              <w:jc w:val="both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НДФЛ</w:t>
            </w:r>
          </w:p>
        </w:tc>
        <w:tc>
          <w:tcPr>
            <w:tcW w:w="2061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438,9</w:t>
            </w:r>
          </w:p>
        </w:tc>
        <w:tc>
          <w:tcPr>
            <w:tcW w:w="1766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466,7</w:t>
            </w:r>
          </w:p>
        </w:tc>
        <w:tc>
          <w:tcPr>
            <w:tcW w:w="1913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106,3</w:t>
            </w:r>
          </w:p>
        </w:tc>
        <w:tc>
          <w:tcPr>
            <w:tcW w:w="1912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+27,8</w:t>
            </w:r>
          </w:p>
        </w:tc>
      </w:tr>
      <w:tr w:rsidR="00C902A7" w:rsidRPr="00B850EB" w:rsidTr="00D95E3F">
        <w:trPr>
          <w:trHeight w:val="272"/>
        </w:trPr>
        <w:tc>
          <w:tcPr>
            <w:tcW w:w="2467" w:type="dxa"/>
          </w:tcPr>
          <w:p w:rsidR="00C902A7" w:rsidRPr="00B850EB" w:rsidRDefault="00C902A7" w:rsidP="00B850EB">
            <w:pPr>
              <w:jc w:val="both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ЕСХН</w:t>
            </w:r>
          </w:p>
        </w:tc>
        <w:tc>
          <w:tcPr>
            <w:tcW w:w="2061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104,0</w:t>
            </w:r>
          </w:p>
        </w:tc>
        <w:tc>
          <w:tcPr>
            <w:tcW w:w="1766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104,0</w:t>
            </w:r>
          </w:p>
        </w:tc>
        <w:tc>
          <w:tcPr>
            <w:tcW w:w="1913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100,0</w:t>
            </w:r>
          </w:p>
        </w:tc>
        <w:tc>
          <w:tcPr>
            <w:tcW w:w="1912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</w:t>
            </w:r>
          </w:p>
        </w:tc>
      </w:tr>
      <w:tr w:rsidR="00C902A7" w:rsidRPr="00B850EB" w:rsidTr="00D95E3F">
        <w:trPr>
          <w:trHeight w:val="561"/>
        </w:trPr>
        <w:tc>
          <w:tcPr>
            <w:tcW w:w="2467" w:type="dxa"/>
          </w:tcPr>
          <w:p w:rsidR="00C902A7" w:rsidRPr="00B850EB" w:rsidRDefault="00C902A7" w:rsidP="00B850EB">
            <w:pPr>
              <w:jc w:val="both"/>
              <w:rPr>
                <w:sz w:val="20"/>
                <w:szCs w:val="20"/>
              </w:rPr>
            </w:pPr>
            <w:bookmarkStart w:id="0" w:name="_Hlk212196903"/>
            <w:r w:rsidRPr="00B850EB">
              <w:rPr>
                <w:sz w:val="20"/>
                <w:szCs w:val="20"/>
              </w:rPr>
              <w:t>Налог на имущество физических лиц</w:t>
            </w:r>
            <w:bookmarkEnd w:id="0"/>
          </w:p>
        </w:tc>
        <w:tc>
          <w:tcPr>
            <w:tcW w:w="2061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436,0</w:t>
            </w:r>
          </w:p>
        </w:tc>
        <w:tc>
          <w:tcPr>
            <w:tcW w:w="1766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336,2</w:t>
            </w:r>
          </w:p>
        </w:tc>
        <w:tc>
          <w:tcPr>
            <w:tcW w:w="1913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77,1</w:t>
            </w:r>
          </w:p>
        </w:tc>
        <w:tc>
          <w:tcPr>
            <w:tcW w:w="1912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-99,8</w:t>
            </w:r>
          </w:p>
        </w:tc>
      </w:tr>
      <w:tr w:rsidR="00C902A7" w:rsidRPr="00B850EB" w:rsidTr="00D95E3F">
        <w:trPr>
          <w:trHeight w:val="272"/>
        </w:trPr>
        <w:tc>
          <w:tcPr>
            <w:tcW w:w="2467" w:type="dxa"/>
          </w:tcPr>
          <w:p w:rsidR="00C902A7" w:rsidRPr="00B850EB" w:rsidRDefault="00C902A7" w:rsidP="00B850EB">
            <w:pPr>
              <w:jc w:val="both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061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1378,3</w:t>
            </w:r>
          </w:p>
        </w:tc>
        <w:tc>
          <w:tcPr>
            <w:tcW w:w="1766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1442,2</w:t>
            </w:r>
          </w:p>
        </w:tc>
        <w:tc>
          <w:tcPr>
            <w:tcW w:w="1913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104,6</w:t>
            </w:r>
          </w:p>
        </w:tc>
        <w:tc>
          <w:tcPr>
            <w:tcW w:w="1912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+63,9</w:t>
            </w:r>
          </w:p>
        </w:tc>
      </w:tr>
      <w:tr w:rsidR="00C902A7" w:rsidRPr="00B850EB" w:rsidTr="00D95E3F">
        <w:trPr>
          <w:trHeight w:val="272"/>
        </w:trPr>
        <w:tc>
          <w:tcPr>
            <w:tcW w:w="2467" w:type="dxa"/>
          </w:tcPr>
          <w:p w:rsidR="00C902A7" w:rsidRPr="00B850EB" w:rsidRDefault="00C902A7" w:rsidP="00B850EB">
            <w:pPr>
              <w:jc w:val="both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Госпошлина</w:t>
            </w:r>
          </w:p>
        </w:tc>
        <w:tc>
          <w:tcPr>
            <w:tcW w:w="2061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5,0</w:t>
            </w:r>
          </w:p>
        </w:tc>
        <w:tc>
          <w:tcPr>
            <w:tcW w:w="1766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4,8</w:t>
            </w:r>
          </w:p>
        </w:tc>
        <w:tc>
          <w:tcPr>
            <w:tcW w:w="1913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96,0</w:t>
            </w:r>
          </w:p>
        </w:tc>
        <w:tc>
          <w:tcPr>
            <w:tcW w:w="1912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-0,2</w:t>
            </w:r>
          </w:p>
        </w:tc>
      </w:tr>
      <w:tr w:rsidR="00C902A7" w:rsidRPr="00B850EB" w:rsidTr="00D95E3F">
        <w:trPr>
          <w:trHeight w:val="519"/>
        </w:trPr>
        <w:tc>
          <w:tcPr>
            <w:tcW w:w="2467" w:type="dxa"/>
          </w:tcPr>
          <w:p w:rsidR="00C902A7" w:rsidRPr="00B850EB" w:rsidRDefault="00C902A7" w:rsidP="00B850EB">
            <w:pPr>
              <w:jc w:val="both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2061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95,0</w:t>
            </w:r>
          </w:p>
        </w:tc>
        <w:tc>
          <w:tcPr>
            <w:tcW w:w="1766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95,0</w:t>
            </w:r>
          </w:p>
        </w:tc>
        <w:tc>
          <w:tcPr>
            <w:tcW w:w="1913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100,0</w:t>
            </w:r>
          </w:p>
        </w:tc>
        <w:tc>
          <w:tcPr>
            <w:tcW w:w="1912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</w:t>
            </w:r>
          </w:p>
        </w:tc>
      </w:tr>
      <w:tr w:rsidR="00C902A7" w:rsidRPr="00B850EB" w:rsidTr="00D95E3F">
        <w:trPr>
          <w:trHeight w:val="519"/>
        </w:trPr>
        <w:tc>
          <w:tcPr>
            <w:tcW w:w="2467" w:type="dxa"/>
          </w:tcPr>
          <w:p w:rsidR="00C902A7" w:rsidRPr="00B850EB" w:rsidRDefault="00C902A7" w:rsidP="00B850EB">
            <w:pPr>
              <w:jc w:val="both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Административные штрафы</w:t>
            </w:r>
          </w:p>
        </w:tc>
        <w:tc>
          <w:tcPr>
            <w:tcW w:w="2061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0,1</w:t>
            </w:r>
          </w:p>
        </w:tc>
        <w:tc>
          <w:tcPr>
            <w:tcW w:w="1766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1,0</w:t>
            </w:r>
          </w:p>
        </w:tc>
        <w:tc>
          <w:tcPr>
            <w:tcW w:w="1913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1000,0</w:t>
            </w:r>
          </w:p>
        </w:tc>
        <w:tc>
          <w:tcPr>
            <w:tcW w:w="1912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+0,9</w:t>
            </w:r>
          </w:p>
        </w:tc>
      </w:tr>
      <w:tr w:rsidR="00C902A7" w:rsidRPr="00B850EB" w:rsidTr="00D95E3F">
        <w:trPr>
          <w:trHeight w:val="230"/>
        </w:trPr>
        <w:tc>
          <w:tcPr>
            <w:tcW w:w="2467" w:type="dxa"/>
          </w:tcPr>
          <w:p w:rsidR="00C902A7" w:rsidRPr="00B850EB" w:rsidRDefault="00C902A7" w:rsidP="00B850EB">
            <w:pPr>
              <w:jc w:val="both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Доходы от сумм пеней, предусмотренных законодательством Российской Федерации о налогах и сборах</w:t>
            </w:r>
          </w:p>
        </w:tc>
        <w:tc>
          <w:tcPr>
            <w:tcW w:w="2061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39,8</w:t>
            </w:r>
          </w:p>
        </w:tc>
        <w:tc>
          <w:tcPr>
            <w:tcW w:w="1766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45,1</w:t>
            </w:r>
          </w:p>
        </w:tc>
        <w:tc>
          <w:tcPr>
            <w:tcW w:w="1913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113,3</w:t>
            </w:r>
          </w:p>
        </w:tc>
        <w:tc>
          <w:tcPr>
            <w:tcW w:w="1912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+5,3</w:t>
            </w:r>
          </w:p>
        </w:tc>
      </w:tr>
      <w:tr w:rsidR="00C902A7" w:rsidRPr="00B850EB" w:rsidTr="00D95E3F">
        <w:trPr>
          <w:trHeight w:val="287"/>
        </w:trPr>
        <w:tc>
          <w:tcPr>
            <w:tcW w:w="2467" w:type="dxa"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061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2 497,1</w:t>
            </w:r>
          </w:p>
        </w:tc>
        <w:tc>
          <w:tcPr>
            <w:tcW w:w="1766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2 495,0</w:t>
            </w:r>
          </w:p>
        </w:tc>
        <w:tc>
          <w:tcPr>
            <w:tcW w:w="1913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99,9</w:t>
            </w:r>
          </w:p>
        </w:tc>
        <w:tc>
          <w:tcPr>
            <w:tcW w:w="1912" w:type="dxa"/>
            <w:vAlign w:val="center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-2,1</w:t>
            </w:r>
          </w:p>
        </w:tc>
      </w:tr>
    </w:tbl>
    <w:p w:rsidR="00C902A7" w:rsidRPr="00B850EB" w:rsidRDefault="00C902A7" w:rsidP="00B850EB">
      <w:pPr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</w:t>
      </w:r>
    </w:p>
    <w:p w:rsidR="00C902A7" w:rsidRPr="00B850EB" w:rsidRDefault="00C902A7" w:rsidP="00B850EB">
      <w:pPr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 Основным доходным источником бюджета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за 2025 год являются доходы от уплаты земельного налога. Удельный вес поступления доходов от уплаты земельного налога составляет 57,8 % в общей сумме собственных доходов.</w:t>
      </w:r>
    </w:p>
    <w:p w:rsidR="00C902A7" w:rsidRPr="00B850EB" w:rsidRDefault="00C902A7" w:rsidP="00B850EB">
      <w:pPr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 Налог на доходы физических лиц второй по значимости доходный источник. Удельный вес поступления НДФЛ составляет 18,7 % в общей сумме собственных доходов.</w:t>
      </w:r>
    </w:p>
    <w:p w:rsidR="00C902A7" w:rsidRPr="00B850EB" w:rsidRDefault="00C902A7" w:rsidP="00B850EB">
      <w:pPr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 Удельный вес поступления налога на имущество физических лиц составляет 13,5 % в общей сумме собственных доходов.</w:t>
      </w:r>
    </w:p>
    <w:p w:rsidR="00C902A7" w:rsidRPr="00B850EB" w:rsidRDefault="00C902A7" w:rsidP="00B850EB">
      <w:pPr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 Удельный вес поступления ЕСХН составляет 4,2 % в общей сумме собственных доходов.</w:t>
      </w:r>
    </w:p>
    <w:p w:rsidR="00C902A7" w:rsidRPr="00B850EB" w:rsidRDefault="00C902A7" w:rsidP="00B850EB">
      <w:pPr>
        <w:tabs>
          <w:tab w:val="left" w:pos="567"/>
        </w:tabs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 Удельный вес прочих поступлений составляет 5,8 % в общей сумме собственных доходов.</w:t>
      </w:r>
    </w:p>
    <w:p w:rsidR="00C902A7" w:rsidRPr="00B850EB" w:rsidRDefault="00C902A7" w:rsidP="00B850EB">
      <w:pPr>
        <w:tabs>
          <w:tab w:val="left" w:pos="567"/>
        </w:tabs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 В бюджет поселения по собственным источникам не до поступили доходы по налогу на имущество физических лиц в сумме 99,8 тыс. руб., по причине не своевременной оплаты налога населением.</w:t>
      </w:r>
    </w:p>
    <w:p w:rsidR="00C902A7" w:rsidRPr="00B850EB" w:rsidRDefault="00C902A7" w:rsidP="00B850EB">
      <w:pPr>
        <w:tabs>
          <w:tab w:val="left" w:pos="567"/>
        </w:tabs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Сверх запланированного в бюджет поселения поступили:</w:t>
      </w:r>
    </w:p>
    <w:p w:rsidR="00C902A7" w:rsidRPr="00B850EB" w:rsidRDefault="00C902A7" w:rsidP="00B850EB">
      <w:pPr>
        <w:tabs>
          <w:tab w:val="left" w:pos="567"/>
        </w:tabs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налог на доходы физических лиц в сумме 27,8 тыс. руб.;</w:t>
      </w:r>
    </w:p>
    <w:p w:rsidR="00C902A7" w:rsidRPr="00B850EB" w:rsidRDefault="00C902A7" w:rsidP="00B850EB">
      <w:pPr>
        <w:tabs>
          <w:tab w:val="left" w:pos="567"/>
        </w:tabs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земельный налог в сумме 63,9 тыс. руб.;</w:t>
      </w:r>
    </w:p>
    <w:p w:rsidR="00C902A7" w:rsidRPr="00B850EB" w:rsidRDefault="00C902A7" w:rsidP="00B850EB">
      <w:pPr>
        <w:tabs>
          <w:tab w:val="left" w:pos="567"/>
        </w:tabs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административные штрафы, установленные законами субъектов Российской Федерации об административных правонарушениях от Герасимович Виктора Николаевича (исполнительное дело 0317807800110000000156014 от 04.02.2025г.) в сумме 0,9 тыс. руб.;</w:t>
      </w:r>
    </w:p>
    <w:p w:rsidR="00C902A7" w:rsidRPr="00B850EB" w:rsidRDefault="00C902A7" w:rsidP="00B850EB">
      <w:pPr>
        <w:tabs>
          <w:tab w:val="left" w:pos="567"/>
        </w:tabs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- доходы от сумм пеней, предусмотренных законодательством Российской Федерации о налогах и сборах сумме 5,3 тыс. руб., по причине поступления платежей после уточнения бюджета сельского поселения в декабре 2025 года.                             </w:t>
      </w:r>
    </w:p>
    <w:p w:rsidR="00C902A7" w:rsidRPr="00B850EB" w:rsidRDefault="00C902A7" w:rsidP="00B850EB">
      <w:pPr>
        <w:tabs>
          <w:tab w:val="left" w:pos="567"/>
        </w:tabs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Недоимка по платежам в бюджет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составляет:</w:t>
      </w:r>
    </w:p>
    <w:p w:rsidR="00C902A7" w:rsidRPr="00B850EB" w:rsidRDefault="00C902A7" w:rsidP="00B850EB">
      <w:pPr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тыс. руб.                                                                   </w:t>
      </w:r>
    </w:p>
    <w:tbl>
      <w:tblPr>
        <w:tblW w:w="101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6"/>
        <w:gridCol w:w="2126"/>
        <w:gridCol w:w="2268"/>
        <w:gridCol w:w="1613"/>
      </w:tblGrid>
      <w:tr w:rsidR="00C902A7" w:rsidRPr="00B850EB" w:rsidTr="00D95E3F">
        <w:trPr>
          <w:trHeight w:val="261"/>
        </w:trPr>
        <w:tc>
          <w:tcPr>
            <w:tcW w:w="4126" w:type="dxa"/>
            <w:noWrap/>
            <w:vAlign w:val="bottom"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vAlign w:val="bottom"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на 01.01.2025 г.</w:t>
            </w:r>
          </w:p>
        </w:tc>
        <w:tc>
          <w:tcPr>
            <w:tcW w:w="2268" w:type="dxa"/>
            <w:noWrap/>
            <w:vAlign w:val="bottom"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на 01.01.2026 г.</w:t>
            </w:r>
          </w:p>
        </w:tc>
        <w:tc>
          <w:tcPr>
            <w:tcW w:w="1613" w:type="dxa"/>
            <w:noWrap/>
            <w:vAlign w:val="bottom"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850EB">
              <w:rPr>
                <w:bCs/>
                <w:sz w:val="20"/>
                <w:szCs w:val="20"/>
              </w:rPr>
              <w:t>откл</w:t>
            </w:r>
            <w:proofErr w:type="spellEnd"/>
            <w:r w:rsidRPr="00B850EB">
              <w:rPr>
                <w:bCs/>
                <w:sz w:val="20"/>
                <w:szCs w:val="20"/>
              </w:rPr>
              <w:t>.</w:t>
            </w:r>
          </w:p>
        </w:tc>
      </w:tr>
      <w:tr w:rsidR="00C902A7" w:rsidRPr="00B850EB" w:rsidTr="00D95E3F">
        <w:trPr>
          <w:trHeight w:val="261"/>
        </w:trPr>
        <w:tc>
          <w:tcPr>
            <w:tcW w:w="4126" w:type="dxa"/>
            <w:noWrap/>
            <w:vAlign w:val="bottom"/>
          </w:tcPr>
          <w:p w:rsidR="00C902A7" w:rsidRPr="00B850EB" w:rsidRDefault="00C902A7" w:rsidP="00B850EB">
            <w:pPr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НДФЛ</w:t>
            </w:r>
          </w:p>
        </w:tc>
        <w:tc>
          <w:tcPr>
            <w:tcW w:w="2126" w:type="dxa"/>
            <w:vAlign w:val="bottom"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33,4</w:t>
            </w:r>
          </w:p>
        </w:tc>
        <w:tc>
          <w:tcPr>
            <w:tcW w:w="2268" w:type="dxa"/>
            <w:noWrap/>
            <w:vAlign w:val="bottom"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8,9</w:t>
            </w:r>
          </w:p>
        </w:tc>
        <w:tc>
          <w:tcPr>
            <w:tcW w:w="1613" w:type="dxa"/>
            <w:noWrap/>
            <w:vAlign w:val="bottom"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-24,5</w:t>
            </w:r>
          </w:p>
        </w:tc>
      </w:tr>
      <w:tr w:rsidR="00C902A7" w:rsidRPr="00B850EB" w:rsidTr="00D95E3F">
        <w:trPr>
          <w:trHeight w:val="261"/>
        </w:trPr>
        <w:tc>
          <w:tcPr>
            <w:tcW w:w="4126" w:type="dxa"/>
            <w:noWrap/>
            <w:vAlign w:val="bottom"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Налог на имущество физ. лиц</w:t>
            </w:r>
          </w:p>
        </w:tc>
        <w:tc>
          <w:tcPr>
            <w:tcW w:w="2126" w:type="dxa"/>
            <w:vAlign w:val="bottom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107,4</w:t>
            </w:r>
          </w:p>
        </w:tc>
        <w:tc>
          <w:tcPr>
            <w:tcW w:w="2268" w:type="dxa"/>
            <w:noWrap/>
            <w:vAlign w:val="bottom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206,2</w:t>
            </w:r>
          </w:p>
        </w:tc>
        <w:tc>
          <w:tcPr>
            <w:tcW w:w="1613" w:type="dxa"/>
            <w:noWrap/>
            <w:vAlign w:val="bottom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+98,8</w:t>
            </w:r>
          </w:p>
        </w:tc>
      </w:tr>
      <w:tr w:rsidR="00C902A7" w:rsidRPr="00B850EB" w:rsidTr="00D95E3F">
        <w:trPr>
          <w:trHeight w:val="261"/>
        </w:trPr>
        <w:tc>
          <w:tcPr>
            <w:tcW w:w="4126" w:type="dxa"/>
            <w:noWrap/>
            <w:vAlign w:val="bottom"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Земельный налог с физ. лиц</w:t>
            </w:r>
          </w:p>
        </w:tc>
        <w:tc>
          <w:tcPr>
            <w:tcW w:w="2126" w:type="dxa"/>
            <w:vAlign w:val="bottom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203,8</w:t>
            </w:r>
          </w:p>
        </w:tc>
        <w:tc>
          <w:tcPr>
            <w:tcW w:w="2268" w:type="dxa"/>
            <w:noWrap/>
            <w:vAlign w:val="bottom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147,6</w:t>
            </w:r>
          </w:p>
        </w:tc>
        <w:tc>
          <w:tcPr>
            <w:tcW w:w="1613" w:type="dxa"/>
            <w:noWrap/>
            <w:vAlign w:val="bottom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-56,2</w:t>
            </w:r>
          </w:p>
        </w:tc>
      </w:tr>
      <w:tr w:rsidR="00C902A7" w:rsidRPr="00B850EB" w:rsidTr="00D95E3F">
        <w:trPr>
          <w:trHeight w:val="261"/>
        </w:trPr>
        <w:tc>
          <w:tcPr>
            <w:tcW w:w="4126" w:type="dxa"/>
            <w:noWrap/>
            <w:vAlign w:val="bottom"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итого</w:t>
            </w:r>
          </w:p>
        </w:tc>
        <w:tc>
          <w:tcPr>
            <w:tcW w:w="2126" w:type="dxa"/>
            <w:vAlign w:val="bottom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344,6</w:t>
            </w:r>
          </w:p>
        </w:tc>
        <w:tc>
          <w:tcPr>
            <w:tcW w:w="2268" w:type="dxa"/>
            <w:noWrap/>
            <w:vAlign w:val="bottom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362,7</w:t>
            </w:r>
          </w:p>
        </w:tc>
        <w:tc>
          <w:tcPr>
            <w:tcW w:w="1613" w:type="dxa"/>
            <w:noWrap/>
            <w:vAlign w:val="bottom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+18,1</w:t>
            </w:r>
          </w:p>
        </w:tc>
      </w:tr>
    </w:tbl>
    <w:p w:rsidR="00C902A7" w:rsidRPr="00B850EB" w:rsidRDefault="00C902A7" w:rsidP="00B850EB">
      <w:pPr>
        <w:tabs>
          <w:tab w:val="left" w:pos="709"/>
        </w:tabs>
        <w:jc w:val="both"/>
        <w:rPr>
          <w:sz w:val="20"/>
          <w:szCs w:val="20"/>
        </w:rPr>
      </w:pPr>
    </w:p>
    <w:p w:rsidR="00C902A7" w:rsidRPr="00B850EB" w:rsidRDefault="00C902A7" w:rsidP="00B850EB">
      <w:pPr>
        <w:pStyle w:val="29"/>
        <w:ind w:left="0" w:firstLine="709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  Недоимка по платежам в бюджет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по состоянию на 01.01.2026 г. по сравнению с данными на 01.01.2025 г. </w:t>
      </w:r>
      <w:bookmarkStart w:id="1" w:name="_Hlk167288577"/>
      <w:r w:rsidRPr="00B850EB">
        <w:rPr>
          <w:sz w:val="20"/>
          <w:szCs w:val="20"/>
        </w:rPr>
        <w:t>увеличилась</w:t>
      </w:r>
      <w:bookmarkEnd w:id="1"/>
      <w:r w:rsidRPr="00B850EB">
        <w:rPr>
          <w:sz w:val="20"/>
          <w:szCs w:val="20"/>
        </w:rPr>
        <w:t xml:space="preserve"> на 18,1 тыс. руб., в том числе: </w:t>
      </w:r>
    </w:p>
    <w:p w:rsidR="00C902A7" w:rsidRPr="00B850EB" w:rsidRDefault="00C902A7" w:rsidP="00B850EB">
      <w:pPr>
        <w:pStyle w:val="29"/>
        <w:ind w:left="0" w:firstLine="709"/>
        <w:rPr>
          <w:sz w:val="20"/>
          <w:szCs w:val="20"/>
        </w:rPr>
      </w:pPr>
      <w:r w:rsidRPr="00B850EB">
        <w:rPr>
          <w:sz w:val="20"/>
          <w:szCs w:val="20"/>
        </w:rPr>
        <w:t>- по налогу на имущество физических лиц увеличилась на 98,8 тыс. руб.;</w:t>
      </w:r>
    </w:p>
    <w:p w:rsidR="00C902A7" w:rsidRPr="00B850EB" w:rsidRDefault="00C902A7" w:rsidP="00B850EB">
      <w:pPr>
        <w:pStyle w:val="29"/>
        <w:ind w:left="0" w:firstLine="709"/>
        <w:rPr>
          <w:sz w:val="20"/>
          <w:szCs w:val="20"/>
        </w:rPr>
      </w:pPr>
      <w:r w:rsidRPr="00B850EB">
        <w:rPr>
          <w:sz w:val="20"/>
          <w:szCs w:val="20"/>
        </w:rPr>
        <w:t>- по земельному налогу с физических лиц уменьшилась на 56,2 тыс. руб.;</w:t>
      </w:r>
    </w:p>
    <w:p w:rsidR="00C902A7" w:rsidRPr="00B850EB" w:rsidRDefault="00C902A7" w:rsidP="00B850EB">
      <w:pPr>
        <w:pStyle w:val="29"/>
        <w:ind w:left="0" w:firstLine="709"/>
        <w:rPr>
          <w:sz w:val="20"/>
          <w:szCs w:val="20"/>
        </w:rPr>
      </w:pPr>
      <w:r w:rsidRPr="00B850EB">
        <w:rPr>
          <w:sz w:val="20"/>
          <w:szCs w:val="20"/>
        </w:rPr>
        <w:t>- по налогу на доходы физических лиц уменьшилась на 24,5 тыс. руб.</w:t>
      </w:r>
    </w:p>
    <w:p w:rsidR="00C902A7" w:rsidRPr="00B850EB" w:rsidRDefault="00C902A7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     Безвозмездные поступления за 2025 год при плане </w:t>
      </w:r>
      <w:bookmarkStart w:id="2" w:name="_Hlk167288821"/>
      <w:r w:rsidRPr="00B850EB">
        <w:rPr>
          <w:sz w:val="20"/>
          <w:szCs w:val="20"/>
        </w:rPr>
        <w:t xml:space="preserve">27 369,2 </w:t>
      </w:r>
      <w:bookmarkEnd w:id="2"/>
      <w:r w:rsidRPr="00B850EB">
        <w:rPr>
          <w:sz w:val="20"/>
          <w:szCs w:val="20"/>
        </w:rPr>
        <w:t xml:space="preserve">тыс. руб., составили 27 369,2 тыс. руб. или 100,0 %. </w:t>
      </w:r>
    </w:p>
    <w:p w:rsidR="00C902A7" w:rsidRPr="00B850EB" w:rsidRDefault="00C902A7" w:rsidP="00B850EB">
      <w:pPr>
        <w:pStyle w:val="29"/>
        <w:ind w:left="0" w:firstLine="709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 Доля безвозмездных поступлений в общей сумме доходов составила 91,6 %.</w:t>
      </w:r>
    </w:p>
    <w:p w:rsidR="00C902A7" w:rsidRPr="00B850EB" w:rsidRDefault="00C902A7" w:rsidP="00B850EB">
      <w:pPr>
        <w:ind w:firstLine="709"/>
        <w:rPr>
          <w:sz w:val="20"/>
          <w:szCs w:val="20"/>
        </w:rPr>
      </w:pPr>
      <w:r w:rsidRPr="00B850EB">
        <w:rPr>
          <w:sz w:val="20"/>
          <w:szCs w:val="20"/>
        </w:rPr>
        <w:t xml:space="preserve">           Доля собственных доходов в общей сумме доходов составила 8,4 %.</w:t>
      </w:r>
    </w:p>
    <w:p w:rsidR="00C902A7" w:rsidRPr="00B850EB" w:rsidRDefault="00C902A7" w:rsidP="00B850EB">
      <w:pPr>
        <w:ind w:firstLine="709"/>
        <w:rPr>
          <w:sz w:val="20"/>
          <w:szCs w:val="20"/>
        </w:rPr>
      </w:pPr>
    </w:p>
    <w:p w:rsidR="00C902A7" w:rsidRPr="00B850EB" w:rsidRDefault="00C902A7" w:rsidP="00EB45CC">
      <w:pPr>
        <w:numPr>
          <w:ilvl w:val="0"/>
          <w:numId w:val="9"/>
        </w:numPr>
        <w:tabs>
          <w:tab w:val="left" w:pos="993"/>
        </w:tabs>
        <w:ind w:left="0" w:firstLine="709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 xml:space="preserve"> Исполнение бюджета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сельского поселения по расходам за 2025 год</w:t>
      </w:r>
    </w:p>
    <w:p w:rsidR="00C902A7" w:rsidRPr="00B850EB" w:rsidRDefault="00C902A7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По расходам бюджет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за 2025 год при плане 30450,3 тыс. руб. исполнен в сумме 29865,7 тыс. руб. или 98,1%. Неисполнение на сумму 584,6 тыс. руб., в том числе: </w:t>
      </w:r>
    </w:p>
    <w:p w:rsidR="00C902A7" w:rsidRPr="00B850EB" w:rsidRDefault="00C902A7" w:rsidP="00EB45CC">
      <w:pPr>
        <w:pStyle w:val="a8"/>
        <w:numPr>
          <w:ilvl w:val="0"/>
          <w:numId w:val="10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850EB">
        <w:rPr>
          <w:rFonts w:ascii="Times New Roman" w:hAnsi="Times New Roman"/>
          <w:color w:val="000000"/>
          <w:sz w:val="20"/>
          <w:szCs w:val="20"/>
        </w:rPr>
        <w:t xml:space="preserve">не использованы бюджетные ассигнования, предусмотренные на финансовое обеспечение выполнения функций органов местного самоуправления в </w:t>
      </w:r>
      <w:r w:rsidRPr="00B850EB">
        <w:rPr>
          <w:rFonts w:ascii="Times New Roman" w:hAnsi="Times New Roman"/>
          <w:sz w:val="20"/>
          <w:szCs w:val="20"/>
        </w:rPr>
        <w:t>сумме 59,4 тыс. руб. в том числе:</w:t>
      </w:r>
    </w:p>
    <w:p w:rsidR="00C902A7" w:rsidRPr="00B850EB" w:rsidRDefault="00C902A7" w:rsidP="00EB45CC">
      <w:pPr>
        <w:pStyle w:val="a8"/>
        <w:numPr>
          <w:ilvl w:val="0"/>
          <w:numId w:val="11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850EB">
        <w:rPr>
          <w:rFonts w:ascii="Times New Roman" w:hAnsi="Times New Roman"/>
          <w:sz w:val="20"/>
          <w:szCs w:val="20"/>
        </w:rPr>
        <w:t xml:space="preserve">в сумме 9,6 тыс. руб. </w:t>
      </w:r>
      <w:r w:rsidRPr="00B850EB">
        <w:rPr>
          <w:rFonts w:ascii="Times New Roman" w:eastAsia="Arial" w:hAnsi="Times New Roman"/>
          <w:color w:val="000000"/>
          <w:sz w:val="20"/>
          <w:szCs w:val="20"/>
        </w:rPr>
        <w:t>в связи с оплатой контрактов за счет средств местного бюджета по представленным документам на оплату за услуги связи;</w:t>
      </w:r>
    </w:p>
    <w:p w:rsidR="00C902A7" w:rsidRPr="00B850EB" w:rsidRDefault="00C902A7" w:rsidP="00EB45CC">
      <w:pPr>
        <w:pStyle w:val="a8"/>
        <w:numPr>
          <w:ilvl w:val="0"/>
          <w:numId w:val="11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850EB">
        <w:rPr>
          <w:rFonts w:ascii="Times New Roman" w:eastAsia="Arial" w:hAnsi="Times New Roman"/>
          <w:color w:val="000000"/>
          <w:sz w:val="20"/>
          <w:szCs w:val="20"/>
        </w:rPr>
        <w:t>в сумме 2,7 тыс. руб. в связи с оплатой по представленным документам по противопожарным мероприятиям;</w:t>
      </w:r>
    </w:p>
    <w:p w:rsidR="00C902A7" w:rsidRPr="00B850EB" w:rsidRDefault="00C902A7" w:rsidP="00EB45CC">
      <w:pPr>
        <w:pStyle w:val="a8"/>
        <w:numPr>
          <w:ilvl w:val="0"/>
          <w:numId w:val="11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850EB">
        <w:rPr>
          <w:rFonts w:ascii="Times New Roman" w:hAnsi="Times New Roman"/>
          <w:sz w:val="20"/>
          <w:szCs w:val="20"/>
        </w:rPr>
        <w:t>в сумме 47,1 тыс. руб. в связи с оплатой за фактически оказанные коммунальные услуги, в соответствии с представленными документами для оплаты;</w:t>
      </w:r>
    </w:p>
    <w:p w:rsidR="00C902A7" w:rsidRPr="00B850EB" w:rsidRDefault="00C902A7" w:rsidP="00EB45CC">
      <w:pPr>
        <w:pStyle w:val="a8"/>
        <w:numPr>
          <w:ilvl w:val="0"/>
          <w:numId w:val="10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850EB">
        <w:rPr>
          <w:rFonts w:ascii="Times New Roman" w:hAnsi="Times New Roman"/>
          <w:color w:val="000000"/>
          <w:sz w:val="20"/>
          <w:szCs w:val="20"/>
        </w:rPr>
        <w:t xml:space="preserve">не использованы бюджетные </w:t>
      </w:r>
      <w:r w:rsidRPr="00B850EB">
        <w:rPr>
          <w:rFonts w:ascii="Times New Roman" w:hAnsi="Times New Roman"/>
          <w:sz w:val="20"/>
          <w:szCs w:val="20"/>
        </w:rPr>
        <w:t xml:space="preserve">ассигнования, предусмотренные на финансирование процентных платежей по муниципальному долгу в сумме 0,6 тыс. руб. </w:t>
      </w:r>
      <w:r w:rsidRPr="00B850EB">
        <w:rPr>
          <w:rFonts w:ascii="Times New Roman" w:hAnsi="Times New Roman"/>
          <w:color w:val="000000"/>
          <w:sz w:val="20"/>
          <w:szCs w:val="20"/>
        </w:rPr>
        <w:t>в связи с отсутствием необходимости в расходах по оплате платежей по обслуживанию муниципальных долговых обязательств</w:t>
      </w:r>
      <w:r w:rsidRPr="00B850EB">
        <w:rPr>
          <w:rFonts w:ascii="Times New Roman" w:hAnsi="Times New Roman"/>
          <w:sz w:val="20"/>
          <w:szCs w:val="20"/>
        </w:rPr>
        <w:t>;</w:t>
      </w:r>
    </w:p>
    <w:p w:rsidR="00C902A7" w:rsidRPr="00B850EB" w:rsidRDefault="00C902A7" w:rsidP="00EB45CC">
      <w:pPr>
        <w:pStyle w:val="92"/>
        <w:numPr>
          <w:ilvl w:val="0"/>
          <w:numId w:val="10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не использованы бюджетные ассигнования на ремонт и содержание автомобильных дорог в сумме 237,4 тыс. руб. </w:t>
      </w:r>
      <w:r w:rsidRPr="00B850EB">
        <w:rPr>
          <w:color w:val="000000"/>
          <w:sz w:val="20"/>
          <w:szCs w:val="20"/>
        </w:rPr>
        <w:t>в связи с тем, что ремонтные дорожные работы имеют сезонный характер проведения</w:t>
      </w:r>
      <w:r w:rsidRPr="00B850EB">
        <w:rPr>
          <w:sz w:val="20"/>
          <w:szCs w:val="20"/>
        </w:rPr>
        <w:t>;</w:t>
      </w:r>
    </w:p>
    <w:p w:rsidR="00C902A7" w:rsidRPr="00B850EB" w:rsidRDefault="00C902A7" w:rsidP="00EB45CC">
      <w:pPr>
        <w:numPr>
          <w:ilvl w:val="0"/>
          <w:numId w:val="10"/>
        </w:numPr>
        <w:ind w:left="0" w:firstLine="709"/>
        <w:rPr>
          <w:sz w:val="20"/>
          <w:szCs w:val="20"/>
        </w:rPr>
      </w:pPr>
      <w:r w:rsidRPr="00B850EB">
        <w:rPr>
          <w:sz w:val="20"/>
          <w:szCs w:val="20"/>
        </w:rPr>
        <w:t>не использованы бюджетные ассигнования по организации благоустройства в сумме 213,9 тыс. руб. в связи сезонностью выполнения работ, оплатой контрактов за фактически выполненные работы в соответствии с поступившими документами на оплату;</w:t>
      </w:r>
    </w:p>
    <w:p w:rsidR="00C902A7" w:rsidRPr="00B850EB" w:rsidRDefault="00C902A7" w:rsidP="00EB45CC">
      <w:pPr>
        <w:pStyle w:val="92"/>
        <w:numPr>
          <w:ilvl w:val="0"/>
          <w:numId w:val="10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не использованы бюджетные ассигнования на организацию водоснабжения населения в сумме 45,5 тыс. руб. в том числе:</w:t>
      </w:r>
    </w:p>
    <w:p w:rsidR="00C902A7" w:rsidRPr="00B850EB" w:rsidRDefault="00C902A7" w:rsidP="00EB45CC">
      <w:pPr>
        <w:pStyle w:val="92"/>
        <w:numPr>
          <w:ilvl w:val="0"/>
          <w:numId w:val="12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в сумме 15,9 тыс. руб. в связи с оплатой приобретения прочих материальных запасов по фактически представленным документам на оплату</w:t>
      </w:r>
      <w:r w:rsidRPr="00B850EB">
        <w:rPr>
          <w:color w:val="000000"/>
          <w:sz w:val="20"/>
          <w:szCs w:val="20"/>
        </w:rPr>
        <w:t>;</w:t>
      </w:r>
    </w:p>
    <w:p w:rsidR="00C902A7" w:rsidRPr="00B850EB" w:rsidRDefault="00C902A7" w:rsidP="00EB45CC">
      <w:pPr>
        <w:pStyle w:val="92"/>
        <w:numPr>
          <w:ilvl w:val="0"/>
          <w:numId w:val="12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lastRenderedPageBreak/>
        <w:t>в сумме 29,6 тыс. руб. в связи с оплатой за фактически оказанные коммунальные услуги по представленным документам на оплату</w:t>
      </w:r>
      <w:r w:rsidRPr="00B850EB">
        <w:rPr>
          <w:color w:val="000000"/>
          <w:sz w:val="20"/>
          <w:szCs w:val="20"/>
        </w:rPr>
        <w:t>;</w:t>
      </w:r>
    </w:p>
    <w:p w:rsidR="00C902A7" w:rsidRPr="00B850EB" w:rsidRDefault="00C902A7" w:rsidP="00EB45CC">
      <w:pPr>
        <w:pStyle w:val="a8"/>
        <w:numPr>
          <w:ilvl w:val="0"/>
          <w:numId w:val="11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850EB">
        <w:rPr>
          <w:rFonts w:ascii="Times New Roman" w:hAnsi="Times New Roman"/>
          <w:sz w:val="20"/>
          <w:szCs w:val="20"/>
        </w:rPr>
        <w:t>не использованы бюджетные ассигнования по мероприятиям в сфере культуры и кинематографии в сумме 27,8 тыс. руб. в связи с оплатой за фактически оказанные коммунальные услуги, в соответствии с представленными документами для оплаты;</w:t>
      </w:r>
    </w:p>
    <w:p w:rsidR="00C902A7" w:rsidRPr="00B850EB" w:rsidRDefault="00C902A7" w:rsidP="00B850EB">
      <w:pPr>
        <w:ind w:firstLine="709"/>
        <w:jc w:val="both"/>
        <w:rPr>
          <w:sz w:val="20"/>
          <w:szCs w:val="20"/>
        </w:rPr>
      </w:pPr>
    </w:p>
    <w:p w:rsidR="00C902A7" w:rsidRPr="00B850EB" w:rsidRDefault="00C902A7" w:rsidP="00B850EB">
      <w:pPr>
        <w:tabs>
          <w:tab w:val="left" w:pos="1134"/>
        </w:tabs>
        <w:ind w:firstLine="709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 xml:space="preserve">Муниципальная программа </w:t>
      </w:r>
      <w:r w:rsidRPr="00B850EB">
        <w:rPr>
          <w:bCs/>
          <w:color w:val="000000"/>
          <w:sz w:val="20"/>
          <w:szCs w:val="20"/>
        </w:rPr>
        <w:t xml:space="preserve">«Экономическое развитие </w:t>
      </w:r>
      <w:proofErr w:type="spellStart"/>
      <w:r w:rsidRPr="00B850EB">
        <w:rPr>
          <w:bCs/>
          <w:color w:val="000000"/>
          <w:sz w:val="20"/>
          <w:szCs w:val="20"/>
        </w:rPr>
        <w:t>Шерагульского</w:t>
      </w:r>
      <w:proofErr w:type="spellEnd"/>
      <w:r w:rsidRPr="00B850EB">
        <w:rPr>
          <w:bCs/>
          <w:color w:val="000000"/>
          <w:sz w:val="20"/>
          <w:szCs w:val="20"/>
        </w:rPr>
        <w:t xml:space="preserve"> сельского поселения» на 2024-2028 годы</w:t>
      </w:r>
    </w:p>
    <w:p w:rsidR="00C902A7" w:rsidRPr="00B850EB" w:rsidRDefault="00C902A7" w:rsidP="00B850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902A7" w:rsidRPr="00B850EB" w:rsidRDefault="00C902A7" w:rsidP="00B850E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Муниципальная программа </w:t>
      </w:r>
      <w:r w:rsidRPr="00B850EB">
        <w:rPr>
          <w:bCs/>
          <w:color w:val="000000"/>
          <w:sz w:val="20"/>
          <w:szCs w:val="20"/>
        </w:rPr>
        <w:t>«Социально-экономическое развитие территории сельского поселения на 2024-2028 гг.»</w:t>
      </w:r>
      <w:r w:rsidRPr="00B850EB">
        <w:rPr>
          <w:sz w:val="20"/>
          <w:szCs w:val="20"/>
        </w:rPr>
        <w:t xml:space="preserve"> утверждена постановлением администрации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сельского поселения от 02.11.2023 года № 84п.  </w:t>
      </w:r>
    </w:p>
    <w:p w:rsidR="00C902A7" w:rsidRPr="00B850EB" w:rsidRDefault="00C902A7" w:rsidP="00B850EB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B850EB">
        <w:rPr>
          <w:color w:val="FF0000"/>
          <w:sz w:val="20"/>
          <w:szCs w:val="20"/>
        </w:rPr>
        <w:t xml:space="preserve"> </w:t>
      </w:r>
      <w:r w:rsidRPr="00B850EB">
        <w:rPr>
          <w:sz w:val="20"/>
          <w:szCs w:val="20"/>
        </w:rPr>
        <w:t>Информация о реализации мероприятий муниципальной программы за 2025 год представлена в разрезе подпрограмм в таблице.</w:t>
      </w:r>
    </w:p>
    <w:p w:rsidR="00C902A7" w:rsidRPr="00B850EB" w:rsidRDefault="00C902A7" w:rsidP="00B850EB">
      <w:pPr>
        <w:tabs>
          <w:tab w:val="left" w:pos="1134"/>
        </w:tabs>
        <w:ind w:firstLine="709"/>
        <w:jc w:val="both"/>
        <w:rPr>
          <w:sz w:val="20"/>
          <w:szCs w:val="20"/>
        </w:rPr>
      </w:pPr>
    </w:p>
    <w:p w:rsidR="00C902A7" w:rsidRPr="00B850EB" w:rsidRDefault="00C902A7" w:rsidP="00B850EB">
      <w:pPr>
        <w:tabs>
          <w:tab w:val="left" w:pos="1134"/>
        </w:tabs>
        <w:ind w:firstLine="709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 xml:space="preserve">Информация о реализации мероприятий муниципальной программы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сельского поселения «Социально-э</w:t>
      </w:r>
      <w:r w:rsidRPr="00B850EB">
        <w:rPr>
          <w:bCs/>
          <w:sz w:val="20"/>
          <w:szCs w:val="20"/>
        </w:rPr>
        <w:t>кономическое развитие территории сельского поселения на 2024-2028 годы»</w:t>
      </w:r>
    </w:p>
    <w:p w:rsidR="00C902A7" w:rsidRPr="00B850EB" w:rsidRDefault="00C902A7" w:rsidP="00B850EB">
      <w:pPr>
        <w:ind w:hanging="142"/>
        <w:jc w:val="right"/>
        <w:rPr>
          <w:sz w:val="20"/>
          <w:szCs w:val="20"/>
        </w:rPr>
      </w:pPr>
    </w:p>
    <w:p w:rsidR="00C902A7" w:rsidRPr="00B850EB" w:rsidRDefault="00C902A7" w:rsidP="00B850EB">
      <w:pPr>
        <w:ind w:hanging="142"/>
        <w:jc w:val="right"/>
        <w:rPr>
          <w:sz w:val="20"/>
          <w:szCs w:val="20"/>
        </w:rPr>
      </w:pPr>
      <w:r w:rsidRPr="00B850EB">
        <w:rPr>
          <w:sz w:val="20"/>
          <w:szCs w:val="20"/>
        </w:rPr>
        <w:t>(тыс. руб.)</w:t>
      </w:r>
    </w:p>
    <w:tbl>
      <w:tblPr>
        <w:tblW w:w="102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316"/>
        <w:gridCol w:w="1046"/>
        <w:gridCol w:w="1040"/>
        <w:gridCol w:w="993"/>
        <w:gridCol w:w="850"/>
      </w:tblGrid>
      <w:tr w:rsidR="00C902A7" w:rsidRPr="00B850EB" w:rsidTr="00D95E3F">
        <w:trPr>
          <w:trHeight w:val="79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 xml:space="preserve">План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 xml:space="preserve">Исполнение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Отклонение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% исполнения</w:t>
            </w:r>
          </w:p>
        </w:tc>
      </w:tr>
      <w:tr w:rsidR="00C902A7" w:rsidRPr="00B850EB" w:rsidTr="00D95E3F">
        <w:trPr>
          <w:trHeight w:val="26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6</w:t>
            </w:r>
          </w:p>
        </w:tc>
      </w:tr>
      <w:tr w:rsidR="00C902A7" w:rsidRPr="00B850EB" w:rsidTr="00D95E3F">
        <w:trPr>
          <w:trHeight w:val="26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Муниципальная программа «Социально-экономическое развитие территории сельского поселения на 2024- 2028 годы»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</w:p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</w:p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30450,3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29865,7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584,6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850EB">
              <w:rPr>
                <w:bCs/>
                <w:color w:val="000000"/>
                <w:sz w:val="20"/>
                <w:szCs w:val="20"/>
              </w:rPr>
              <w:t>98,1</w:t>
            </w:r>
          </w:p>
        </w:tc>
      </w:tr>
      <w:tr w:rsidR="00C902A7" w:rsidRPr="00B850EB" w:rsidTr="00D95E3F">
        <w:trPr>
          <w:trHeight w:val="7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1010000000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17302,8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17242,8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color w:val="000000"/>
                <w:sz w:val="20"/>
                <w:szCs w:val="20"/>
              </w:rPr>
            </w:pPr>
            <w:r w:rsidRPr="00B850EB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color w:val="000000"/>
                <w:sz w:val="20"/>
                <w:szCs w:val="20"/>
              </w:rPr>
            </w:pPr>
            <w:r w:rsidRPr="00B850EB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C902A7" w:rsidRPr="00B850EB" w:rsidTr="00D95E3F">
        <w:trPr>
          <w:trHeight w:val="88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Подпрограмма «Повышение эффективности бюджетных расходов сельских поселений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1020000000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color w:val="000000"/>
                <w:sz w:val="20"/>
                <w:szCs w:val="20"/>
              </w:rPr>
            </w:pPr>
            <w:r w:rsidRPr="00B850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color w:val="000000"/>
                <w:sz w:val="20"/>
                <w:szCs w:val="20"/>
              </w:rPr>
            </w:pPr>
            <w:r w:rsidRPr="00B850E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C902A7" w:rsidRPr="00B850EB" w:rsidTr="00D95E3F">
        <w:trPr>
          <w:trHeight w:val="49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1030000000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5822,3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5325,5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color w:val="000000"/>
                <w:sz w:val="20"/>
                <w:szCs w:val="20"/>
              </w:rPr>
            </w:pPr>
            <w:r w:rsidRPr="00B850EB">
              <w:rPr>
                <w:color w:val="000000"/>
                <w:sz w:val="20"/>
                <w:szCs w:val="20"/>
              </w:rPr>
              <w:t>496,8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color w:val="000000"/>
                <w:sz w:val="20"/>
                <w:szCs w:val="20"/>
              </w:rPr>
            </w:pPr>
            <w:r w:rsidRPr="00B850EB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C902A7" w:rsidRPr="00B850EB" w:rsidTr="00D95E3F">
        <w:trPr>
          <w:trHeight w:val="79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Подпрограмма 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1050000000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2A7" w:rsidRPr="00B850EB" w:rsidRDefault="00C902A7" w:rsidP="00B850EB">
            <w:pPr>
              <w:jc w:val="center"/>
              <w:rPr>
                <w:color w:val="000000"/>
                <w:sz w:val="20"/>
                <w:szCs w:val="20"/>
              </w:rPr>
            </w:pPr>
            <w:r w:rsidRPr="00B850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2A7" w:rsidRPr="00B850EB" w:rsidRDefault="00C902A7" w:rsidP="00B850EB">
            <w:pPr>
              <w:jc w:val="center"/>
              <w:rPr>
                <w:color w:val="000000"/>
                <w:sz w:val="20"/>
                <w:szCs w:val="20"/>
              </w:rPr>
            </w:pPr>
            <w:r w:rsidRPr="00B850E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C902A7" w:rsidRPr="00B850EB" w:rsidTr="00D95E3F">
        <w:trPr>
          <w:trHeight w:val="6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1060000000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7310,6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7282,8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color w:val="000000"/>
                <w:sz w:val="20"/>
                <w:szCs w:val="20"/>
              </w:rPr>
            </w:pPr>
            <w:r w:rsidRPr="00B850EB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color w:val="000000"/>
                <w:sz w:val="20"/>
                <w:szCs w:val="20"/>
              </w:rPr>
            </w:pPr>
            <w:r w:rsidRPr="00B850EB">
              <w:rPr>
                <w:color w:val="000000"/>
                <w:sz w:val="20"/>
                <w:szCs w:val="20"/>
              </w:rPr>
              <w:t>99,6</w:t>
            </w:r>
          </w:p>
        </w:tc>
      </w:tr>
    </w:tbl>
    <w:p w:rsidR="00C902A7" w:rsidRPr="00B850EB" w:rsidRDefault="00C902A7" w:rsidP="00B850E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0"/>
          <w:szCs w:val="20"/>
          <w:highlight w:val="yellow"/>
        </w:rPr>
      </w:pPr>
    </w:p>
    <w:p w:rsidR="00C902A7" w:rsidRPr="00B850EB" w:rsidRDefault="00C902A7" w:rsidP="00B850EB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Финансирование мероприятий муниципальной программы осуществлялось за счет средств местного и областного бюджетов. Общий объем расходов на финансовое обеспечение реализации муниципальной программы за 2025 год составил 29865,7 тыс. руб. при плане 30450,3 тыс. руб. или 98,1 % к плановым назначениям. Информация об исполнении основных мероприятий муниципальной программы представлена ниже, в разрезе подпрограмм:</w:t>
      </w:r>
    </w:p>
    <w:p w:rsidR="00C902A7" w:rsidRPr="00B850EB" w:rsidRDefault="00C902A7" w:rsidP="00EB45CC">
      <w:pPr>
        <w:numPr>
          <w:ilvl w:val="3"/>
          <w:numId w:val="6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«Обеспечение деятельности главы сельского поселения и Администрации сельского поселения на 2024-2028 гг.». Подпрограмма исполнена в объеме 17242,8 тыс. руб. или 99,7 % к плановым назначениям, в том числе по основным мероприятиям:</w:t>
      </w:r>
    </w:p>
    <w:p w:rsidR="00C902A7" w:rsidRPr="00B850EB" w:rsidRDefault="00C902A7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Обеспечение деятельности главы сельского поселения и Администрации сельского поселения в сумме 9478,7 тыс. руб. при плане 9538,1 тыс. руб. или 99,4 % к плановым назначениям в том числе;</w:t>
      </w:r>
    </w:p>
    <w:p w:rsidR="00C902A7" w:rsidRPr="00B850EB" w:rsidRDefault="00C902A7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на финансовое обеспечение выполнения функций органов местного самоуправления в сумме 9228,0 тыс. руб. или 99,3% к плановым назначениям;</w:t>
      </w:r>
    </w:p>
    <w:p w:rsidR="00C902A7" w:rsidRPr="00B850EB" w:rsidRDefault="00C902A7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-на осуществление первичного воинского учета на территориях, где отсутствуют военные комиссариаты в сумме 250,0 тыс. руб. или 100 % к плановым назначениям;</w:t>
      </w:r>
    </w:p>
    <w:p w:rsidR="00C902A7" w:rsidRPr="00B850EB" w:rsidRDefault="00C902A7" w:rsidP="00B850EB">
      <w:pPr>
        <w:tabs>
          <w:tab w:val="left" w:pos="993"/>
        </w:tabs>
        <w:ind w:left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-на определение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 на 2025 год в сумме 0,7 тыс. руб. или 100 % к плановым назначениям.</w:t>
      </w:r>
    </w:p>
    <w:p w:rsidR="00C902A7" w:rsidRPr="00B850EB" w:rsidRDefault="00C902A7" w:rsidP="00B850EB">
      <w:pPr>
        <w:pStyle w:val="a8"/>
        <w:tabs>
          <w:tab w:val="left" w:pos="567"/>
        </w:tabs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850EB">
        <w:rPr>
          <w:rFonts w:ascii="Times New Roman" w:hAnsi="Times New Roman"/>
          <w:color w:val="000000"/>
          <w:sz w:val="20"/>
          <w:szCs w:val="20"/>
        </w:rPr>
        <w:tab/>
        <w:t xml:space="preserve">Не использованы бюджетные ассигнования, предусмотренные на финансовое обеспечение выполнения функций органов местного самоуправления в </w:t>
      </w:r>
      <w:r w:rsidRPr="00B850EB">
        <w:rPr>
          <w:rFonts w:ascii="Times New Roman" w:hAnsi="Times New Roman"/>
          <w:sz w:val="20"/>
          <w:szCs w:val="20"/>
        </w:rPr>
        <w:t>сумме 59,4 тыс. руб. в том числе:</w:t>
      </w:r>
    </w:p>
    <w:p w:rsidR="00C902A7" w:rsidRPr="00B850EB" w:rsidRDefault="00C902A7" w:rsidP="00EB45CC">
      <w:pPr>
        <w:pStyle w:val="a8"/>
        <w:numPr>
          <w:ilvl w:val="0"/>
          <w:numId w:val="14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850EB">
        <w:rPr>
          <w:rFonts w:ascii="Times New Roman" w:hAnsi="Times New Roman"/>
          <w:sz w:val="20"/>
          <w:szCs w:val="20"/>
        </w:rPr>
        <w:lastRenderedPageBreak/>
        <w:t xml:space="preserve">в сумме 9,6 тыс. руб. </w:t>
      </w:r>
      <w:r w:rsidRPr="00B850EB">
        <w:rPr>
          <w:rFonts w:ascii="Times New Roman" w:eastAsia="Arial" w:hAnsi="Times New Roman"/>
          <w:color w:val="000000"/>
          <w:sz w:val="20"/>
          <w:szCs w:val="20"/>
        </w:rPr>
        <w:t>в связи с оплатой контрактов за счет средств местного бюджета по представленным документам на оплату за услуги связи;</w:t>
      </w:r>
    </w:p>
    <w:p w:rsidR="00C902A7" w:rsidRPr="00B850EB" w:rsidRDefault="00C902A7" w:rsidP="00EB45CC">
      <w:pPr>
        <w:pStyle w:val="a8"/>
        <w:numPr>
          <w:ilvl w:val="0"/>
          <w:numId w:val="14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850EB">
        <w:rPr>
          <w:rFonts w:ascii="Times New Roman" w:eastAsia="Arial" w:hAnsi="Times New Roman"/>
          <w:color w:val="000000"/>
          <w:sz w:val="20"/>
          <w:szCs w:val="20"/>
        </w:rPr>
        <w:t>в сумме 2,7 тыс. руб. в связи с оплатой по представленным документам по противопожарным мероприятиям;</w:t>
      </w:r>
    </w:p>
    <w:p w:rsidR="00C902A7" w:rsidRPr="00B850EB" w:rsidRDefault="00C902A7" w:rsidP="00EB45CC">
      <w:pPr>
        <w:pStyle w:val="a8"/>
        <w:numPr>
          <w:ilvl w:val="0"/>
          <w:numId w:val="14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850EB">
        <w:rPr>
          <w:rFonts w:ascii="Times New Roman" w:hAnsi="Times New Roman"/>
          <w:sz w:val="20"/>
          <w:szCs w:val="20"/>
        </w:rPr>
        <w:t>в сумме 47,1 тыс. руб. в связи с оплатой за фактически оказанные коммунальные услуги, в соответствии с представленными документами для оплаты;</w:t>
      </w:r>
    </w:p>
    <w:p w:rsidR="00C902A7" w:rsidRPr="00B850EB" w:rsidRDefault="00C902A7" w:rsidP="00EB45CC">
      <w:pPr>
        <w:numPr>
          <w:ilvl w:val="0"/>
          <w:numId w:val="14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Управление муниципальным долгом сельского поселения в сумме 0,0 тыс. руб. при плане 0,6 тыс. руб. или 0,0 % к плановым назначениям,</w:t>
      </w:r>
      <w:r w:rsidRPr="00B850EB">
        <w:rPr>
          <w:color w:val="000000"/>
          <w:sz w:val="20"/>
          <w:szCs w:val="20"/>
        </w:rPr>
        <w:t xml:space="preserve"> не использованы бюджетные ассигнования в сумме 0,6 тыс. руб.</w:t>
      </w:r>
      <w:r w:rsidRPr="00B850EB">
        <w:rPr>
          <w:sz w:val="20"/>
          <w:szCs w:val="20"/>
        </w:rPr>
        <w:t xml:space="preserve"> в связи с отсутствием необходимости в расходах по оплате платежей по обслуживанию муниципальных долговых обязательств;</w:t>
      </w:r>
    </w:p>
    <w:p w:rsidR="00C902A7" w:rsidRPr="00B850EB" w:rsidRDefault="00C902A7" w:rsidP="00EB45CC">
      <w:pPr>
        <w:numPr>
          <w:ilvl w:val="0"/>
          <w:numId w:val="13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Пенсионное обеспечение граждан, замещавших должности главы сельского поселения и муниципальных служащих органов местного самоуправления сельских поселений исполнено в сумме 483,9 тыс. руб. или 100 % к плановым назначениям,</w:t>
      </w:r>
      <w:r w:rsidRPr="00B850EB">
        <w:rPr>
          <w:color w:val="000000"/>
          <w:sz w:val="20"/>
          <w:szCs w:val="20"/>
        </w:rPr>
        <w:t xml:space="preserve"> </w:t>
      </w:r>
    </w:p>
    <w:p w:rsidR="00C902A7" w:rsidRPr="00B850EB" w:rsidRDefault="00C902A7" w:rsidP="00EB45CC">
      <w:pPr>
        <w:numPr>
          <w:ilvl w:val="0"/>
          <w:numId w:val="13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Межбюджетные трансферты бюджетам муниципальных районов из бюджетов поселений на осуществление части переданных полномочий по решению вопросов местного значения в соответствии с заключенными соглашениями в сумме 7280,2 тыс. руб. или 100 % к плановым назначениям.</w:t>
      </w:r>
    </w:p>
    <w:p w:rsidR="00C902A7" w:rsidRPr="00B850EB" w:rsidRDefault="00C902A7" w:rsidP="00B850EB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«Повышение эффективности бюджетных расходов сельских поселений на 2024-2028 гг.» Подпрограмма исполнена по основному мероприятию информационные технологии в управлении исполнено в сумме 9,9 тыс. руб.  или 100 % к плановым назначениям.</w:t>
      </w:r>
    </w:p>
    <w:p w:rsidR="00C902A7" w:rsidRPr="00B850EB" w:rsidRDefault="00C902A7" w:rsidP="00B850EB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«Развитие инфраструктуры на территории сельского поселения на 2024-2028 гг.» Подпрограмма исполнена в объеме 5325,5 тыс. руб. при плане 5822,3 тыс. руб. или 94,8% к плановым назначениям, в том числе по основным мероприятиям:</w:t>
      </w:r>
    </w:p>
    <w:p w:rsidR="00C902A7" w:rsidRPr="00B850EB" w:rsidRDefault="00C902A7" w:rsidP="00EB45CC">
      <w:pPr>
        <w:pStyle w:val="92"/>
        <w:numPr>
          <w:ilvl w:val="0"/>
          <w:numId w:val="16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ремонт и содержание автомобильных дорог исполнено в сумме 4090,7 тыс. руб.</w:t>
      </w:r>
      <w:r w:rsidRPr="00B850EB">
        <w:rPr>
          <w:color w:val="FF0000"/>
          <w:sz w:val="20"/>
          <w:szCs w:val="20"/>
        </w:rPr>
        <w:t>, за счет средств межбюджетных трансфертов, передаваемых бюджету сельского поселения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</w:r>
      <w:r w:rsidRPr="00B850EB">
        <w:rPr>
          <w:sz w:val="20"/>
          <w:szCs w:val="20"/>
        </w:rPr>
        <w:t xml:space="preserve"> (</w:t>
      </w:r>
      <w:r w:rsidRPr="00B850EB">
        <w:rPr>
          <w:color w:val="FF0000"/>
          <w:sz w:val="20"/>
          <w:szCs w:val="20"/>
        </w:rPr>
        <w:t>далее -  межбюджетные трансферты из бюджета района)</w:t>
      </w:r>
      <w:r w:rsidRPr="00B850EB">
        <w:rPr>
          <w:sz w:val="20"/>
          <w:szCs w:val="20"/>
        </w:rPr>
        <w:t xml:space="preserve"> при плане 4328,0 тыс. руб. или 4,5 % к плановым назначениям. Неисполнение составляет в сумме 237,3 тыс. руб. за счет </w:t>
      </w:r>
      <w:r w:rsidRPr="00B850EB">
        <w:rPr>
          <w:color w:val="FF0000"/>
          <w:sz w:val="20"/>
          <w:szCs w:val="20"/>
        </w:rPr>
        <w:t xml:space="preserve">межбюджетных трансфертов из бюджета района </w:t>
      </w:r>
      <w:r w:rsidRPr="00B850EB">
        <w:rPr>
          <w:color w:val="000000"/>
          <w:sz w:val="20"/>
          <w:szCs w:val="20"/>
        </w:rPr>
        <w:t>в связи с тем, что ремонтные дорожные работы имеют сезонный характер проведения</w:t>
      </w:r>
      <w:r w:rsidRPr="00B850EB">
        <w:rPr>
          <w:sz w:val="20"/>
          <w:szCs w:val="20"/>
        </w:rPr>
        <w:t>;</w:t>
      </w:r>
    </w:p>
    <w:p w:rsidR="00C902A7" w:rsidRPr="00B850EB" w:rsidRDefault="00C902A7" w:rsidP="00B850EB">
      <w:pPr>
        <w:pStyle w:val="92"/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-организация благоустройства территории поселения исполнено в сумме 1026,3 тыс. руб. при плане 1240,2 тыс. руб. или 93,9 % к плановым назначениям; из них: на реализацию мероприятий перечня проектов народных инициатив в сумме </w:t>
      </w:r>
      <w:r w:rsidRPr="00B850EB">
        <w:rPr>
          <w:color w:val="000000"/>
          <w:sz w:val="20"/>
          <w:szCs w:val="20"/>
        </w:rPr>
        <w:t>727,8</w:t>
      </w:r>
      <w:r w:rsidRPr="00B850EB">
        <w:rPr>
          <w:sz w:val="20"/>
          <w:szCs w:val="20"/>
        </w:rPr>
        <w:t xml:space="preserve"> тыс. руб., </w:t>
      </w:r>
    </w:p>
    <w:p w:rsidR="00C902A7" w:rsidRPr="00B850EB" w:rsidRDefault="00C902A7" w:rsidP="00EB45CC">
      <w:pPr>
        <w:pStyle w:val="92"/>
        <w:numPr>
          <w:ilvl w:val="0"/>
          <w:numId w:val="15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за счет средств субсидии из областного бюджета в сумме 705,9 тыс. руб.;</w:t>
      </w:r>
    </w:p>
    <w:p w:rsidR="00C902A7" w:rsidRPr="00B850EB" w:rsidRDefault="00C902A7" w:rsidP="00EB45CC">
      <w:pPr>
        <w:numPr>
          <w:ilvl w:val="0"/>
          <w:numId w:val="15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за счет средств местного бюджета в сумме 21,9 тыс. руб.;</w:t>
      </w:r>
    </w:p>
    <w:p w:rsidR="00C902A7" w:rsidRPr="00B850EB" w:rsidRDefault="00C902A7" w:rsidP="00EB45CC">
      <w:pPr>
        <w:numPr>
          <w:ilvl w:val="0"/>
          <w:numId w:val="19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на финансовую поддержку инициативных проектов в сумме 278,5 тыс. руб.;</w:t>
      </w:r>
    </w:p>
    <w:p w:rsidR="00C902A7" w:rsidRPr="00B850EB" w:rsidRDefault="00C902A7" w:rsidP="00EB45CC">
      <w:pPr>
        <w:pStyle w:val="a8"/>
        <w:numPr>
          <w:ilvl w:val="0"/>
          <w:numId w:val="18"/>
        </w:numPr>
        <w:tabs>
          <w:tab w:val="left" w:pos="426"/>
          <w:tab w:val="left" w:pos="709"/>
        </w:tabs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850EB">
        <w:rPr>
          <w:rFonts w:ascii="Times New Roman" w:hAnsi="Times New Roman"/>
          <w:sz w:val="20"/>
          <w:szCs w:val="20"/>
        </w:rPr>
        <w:t xml:space="preserve">организация водоснабжения населения исполнено в сумме 208,7 тыс. руб., за счет </w:t>
      </w:r>
      <w:r w:rsidRPr="00B850EB">
        <w:rPr>
          <w:rFonts w:ascii="Times New Roman" w:hAnsi="Times New Roman"/>
          <w:color w:val="FF0000"/>
          <w:sz w:val="20"/>
          <w:szCs w:val="20"/>
        </w:rPr>
        <w:t xml:space="preserve">межбюджетных трансфертов из бюджета района </w:t>
      </w:r>
      <w:r w:rsidRPr="00B850EB">
        <w:rPr>
          <w:rFonts w:ascii="Times New Roman" w:hAnsi="Times New Roman"/>
          <w:sz w:val="20"/>
          <w:szCs w:val="20"/>
        </w:rPr>
        <w:t>при плане 254,2 тыс. руб.</w:t>
      </w:r>
      <w:r w:rsidRPr="00B850EB">
        <w:rPr>
          <w:rFonts w:ascii="Times New Roman" w:hAnsi="Times New Roman"/>
          <w:color w:val="FF0000"/>
          <w:sz w:val="20"/>
          <w:szCs w:val="20"/>
        </w:rPr>
        <w:t>,</w:t>
      </w:r>
      <w:r w:rsidRPr="00B850EB">
        <w:rPr>
          <w:rFonts w:ascii="Times New Roman" w:hAnsi="Times New Roman"/>
          <w:sz w:val="20"/>
          <w:szCs w:val="20"/>
        </w:rPr>
        <w:t xml:space="preserve"> или 82,1 % к плановым назначениям,</w:t>
      </w:r>
      <w:r w:rsidRPr="00B850EB">
        <w:rPr>
          <w:rFonts w:ascii="Times New Roman" w:hAnsi="Times New Roman"/>
          <w:color w:val="FF0000"/>
          <w:sz w:val="20"/>
          <w:szCs w:val="20"/>
        </w:rPr>
        <w:t xml:space="preserve"> из них (по КБК 0104 1030322000 100 в сумме 17,4 </w:t>
      </w:r>
      <w:r w:rsidRPr="00B850EB">
        <w:rPr>
          <w:rFonts w:ascii="Times New Roman" w:hAnsi="Times New Roman"/>
          <w:sz w:val="20"/>
          <w:szCs w:val="20"/>
        </w:rPr>
        <w:t xml:space="preserve">тыс. </w:t>
      </w:r>
      <w:r w:rsidRPr="00B850EB">
        <w:rPr>
          <w:rFonts w:ascii="Times New Roman" w:hAnsi="Times New Roman"/>
          <w:color w:val="FF0000"/>
          <w:sz w:val="20"/>
          <w:szCs w:val="20"/>
        </w:rPr>
        <w:t>руб.)</w:t>
      </w:r>
    </w:p>
    <w:p w:rsidR="00C902A7" w:rsidRPr="00B850EB" w:rsidRDefault="00C902A7" w:rsidP="00B850EB">
      <w:pPr>
        <w:pStyle w:val="a8"/>
        <w:tabs>
          <w:tab w:val="left" w:pos="284"/>
        </w:tabs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850EB">
        <w:rPr>
          <w:rFonts w:ascii="Times New Roman" w:hAnsi="Times New Roman"/>
          <w:color w:val="000000"/>
          <w:sz w:val="20"/>
          <w:szCs w:val="20"/>
        </w:rPr>
        <w:tab/>
        <w:t xml:space="preserve">Не использованы </w:t>
      </w:r>
      <w:r w:rsidRPr="00B850EB">
        <w:rPr>
          <w:rFonts w:ascii="Times New Roman" w:hAnsi="Times New Roman"/>
          <w:sz w:val="20"/>
          <w:szCs w:val="20"/>
        </w:rPr>
        <w:t xml:space="preserve">бюджетные ассигнования на организацию водоснабжения населения в сумме 45,5 тыс. руб. за счет </w:t>
      </w:r>
      <w:r w:rsidRPr="00B850EB">
        <w:rPr>
          <w:rFonts w:ascii="Times New Roman" w:hAnsi="Times New Roman"/>
          <w:color w:val="FF0000"/>
          <w:sz w:val="20"/>
          <w:szCs w:val="20"/>
        </w:rPr>
        <w:t xml:space="preserve">межбюджетных трансфертов из бюджета района, из них (по КБК 0502 1030322000 200 в сумме 45,5 </w:t>
      </w:r>
      <w:r w:rsidRPr="00B850EB">
        <w:rPr>
          <w:rFonts w:ascii="Times New Roman" w:hAnsi="Times New Roman"/>
          <w:sz w:val="20"/>
          <w:szCs w:val="20"/>
        </w:rPr>
        <w:t xml:space="preserve">тыс. </w:t>
      </w:r>
      <w:r w:rsidRPr="00B850EB">
        <w:rPr>
          <w:rFonts w:ascii="Times New Roman" w:hAnsi="Times New Roman"/>
          <w:color w:val="FF0000"/>
          <w:sz w:val="20"/>
          <w:szCs w:val="20"/>
        </w:rPr>
        <w:t>руб.)</w:t>
      </w:r>
      <w:r w:rsidRPr="00B850EB">
        <w:rPr>
          <w:rFonts w:ascii="Times New Roman" w:hAnsi="Times New Roman"/>
          <w:sz w:val="20"/>
          <w:szCs w:val="20"/>
        </w:rPr>
        <w:t>, в том числе:</w:t>
      </w:r>
    </w:p>
    <w:p w:rsidR="00C902A7" w:rsidRPr="00B850EB" w:rsidRDefault="00C902A7" w:rsidP="00EB45CC">
      <w:pPr>
        <w:pStyle w:val="92"/>
        <w:numPr>
          <w:ilvl w:val="0"/>
          <w:numId w:val="17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в сумме 15,9 тыс. руб., в связи с оплатой приобретения прочих материальных запасов по фактически представленным документам на оплату</w:t>
      </w:r>
      <w:r w:rsidRPr="00B850EB">
        <w:rPr>
          <w:color w:val="000000"/>
          <w:sz w:val="20"/>
          <w:szCs w:val="20"/>
        </w:rPr>
        <w:t>;</w:t>
      </w:r>
    </w:p>
    <w:p w:rsidR="00C902A7" w:rsidRPr="00B850EB" w:rsidRDefault="00C902A7" w:rsidP="00EB45CC">
      <w:pPr>
        <w:pStyle w:val="92"/>
        <w:numPr>
          <w:ilvl w:val="0"/>
          <w:numId w:val="17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в сумме 29,6 тыс. руб. в связи с оплатой за фактически оказанные коммунальные услуги по представленным документам на оплату.</w:t>
      </w:r>
    </w:p>
    <w:p w:rsidR="00C902A7" w:rsidRPr="00B850EB" w:rsidRDefault="00C902A7" w:rsidP="00B850EB">
      <w:pPr>
        <w:tabs>
          <w:tab w:val="left" w:pos="1418"/>
        </w:tabs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 «Обеспечение комплексного пространственного и территориального развития сельского поселения на 2024-2028 гг.». Подпрограмма исполнена в объеме 4,7 тыс. руб. или 100,0 % к плановым назначениям, в том числе по основному мероприятию:</w:t>
      </w:r>
    </w:p>
    <w:p w:rsidR="00C902A7" w:rsidRPr="00B850EB" w:rsidRDefault="00C902A7" w:rsidP="00EB45CC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851"/>
          <w:tab w:val="left" w:pos="993"/>
          <w:tab w:val="left" w:pos="1418"/>
        </w:tabs>
        <w:ind w:left="0" w:firstLine="284"/>
        <w:contextualSpacing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«Развитие сферы культуры и спорта на территории сельского поселения на 2024-2028 гг.» Подпрограмма исполнена в объеме 7282,8 тыс. руб. при плане 7310,6 или 99,6 к плановым назначениям, по основному мероприятию «Расходы, направленные на организацию досуга и обеспечение жителей услугами организаций культуры». </w:t>
      </w:r>
    </w:p>
    <w:p w:rsidR="00C902A7" w:rsidRPr="00B850EB" w:rsidRDefault="00C902A7" w:rsidP="00EB45CC">
      <w:pPr>
        <w:pStyle w:val="a8"/>
        <w:numPr>
          <w:ilvl w:val="0"/>
          <w:numId w:val="11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850EB">
        <w:rPr>
          <w:rFonts w:ascii="Times New Roman" w:hAnsi="Times New Roman"/>
          <w:sz w:val="20"/>
          <w:szCs w:val="20"/>
        </w:rPr>
        <w:tab/>
        <w:t>Не использованы бюджетные ассигнования в сумме 27,8 тыс. руб. в связи с оплатой за фактически оказанные коммунальные услуги, в соответствии с представленными документами для оплаты.</w:t>
      </w:r>
    </w:p>
    <w:p w:rsidR="00C902A7" w:rsidRPr="00B850EB" w:rsidRDefault="00C902A7" w:rsidP="00B850EB">
      <w:pPr>
        <w:widowControl w:val="0"/>
        <w:autoSpaceDE w:val="0"/>
        <w:autoSpaceDN w:val="0"/>
        <w:adjustRightInd w:val="0"/>
        <w:ind w:left="567"/>
        <w:jc w:val="center"/>
        <w:rPr>
          <w:sz w:val="20"/>
          <w:szCs w:val="20"/>
        </w:rPr>
      </w:pPr>
    </w:p>
    <w:p w:rsidR="00C902A7" w:rsidRPr="00B850EB" w:rsidRDefault="00C902A7" w:rsidP="00B850EB">
      <w:pPr>
        <w:tabs>
          <w:tab w:val="num" w:pos="0"/>
        </w:tabs>
        <w:ind w:right="27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 xml:space="preserve">Источники внутреннего </w:t>
      </w:r>
      <w:proofErr w:type="gramStart"/>
      <w:r w:rsidRPr="00B850EB">
        <w:rPr>
          <w:sz w:val="20"/>
          <w:szCs w:val="20"/>
        </w:rPr>
        <w:t xml:space="preserve">финансирования </w:t>
      </w:r>
      <w:r w:rsidR="00B850EB">
        <w:rPr>
          <w:sz w:val="20"/>
          <w:szCs w:val="20"/>
        </w:rPr>
        <w:t xml:space="preserve"> </w:t>
      </w:r>
      <w:r w:rsidRPr="00B850EB">
        <w:rPr>
          <w:sz w:val="20"/>
          <w:szCs w:val="20"/>
        </w:rPr>
        <w:t>дефицита</w:t>
      </w:r>
      <w:proofErr w:type="gramEnd"/>
      <w:r w:rsidRPr="00B850EB">
        <w:rPr>
          <w:sz w:val="20"/>
          <w:szCs w:val="20"/>
        </w:rPr>
        <w:t xml:space="preserve"> бюджета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</w:t>
      </w:r>
    </w:p>
    <w:p w:rsidR="00C902A7" w:rsidRPr="00B850EB" w:rsidRDefault="00C902A7" w:rsidP="00B850EB">
      <w:pPr>
        <w:tabs>
          <w:tab w:val="num" w:pos="0"/>
        </w:tabs>
        <w:ind w:right="27"/>
        <w:jc w:val="center"/>
        <w:rPr>
          <w:sz w:val="20"/>
          <w:szCs w:val="20"/>
        </w:rPr>
      </w:pPr>
    </w:p>
    <w:p w:rsidR="00C902A7" w:rsidRPr="00B850EB" w:rsidRDefault="00C902A7" w:rsidP="00B850EB">
      <w:pPr>
        <w:tabs>
          <w:tab w:val="num" w:pos="0"/>
        </w:tabs>
        <w:autoSpaceDE w:val="0"/>
        <w:autoSpaceDN w:val="0"/>
        <w:adjustRightInd w:val="0"/>
        <w:ind w:right="27" w:firstLine="567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В 2025 году бюджет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исполнен с дефицитом в сумме 1,5 тыс. руб.</w:t>
      </w:r>
    </w:p>
    <w:p w:rsidR="00C902A7" w:rsidRPr="00B850EB" w:rsidRDefault="00B850EB" w:rsidP="00B850EB">
      <w:pPr>
        <w:pStyle w:val="ad"/>
        <w:tabs>
          <w:tab w:val="num" w:pos="0"/>
        </w:tabs>
        <w:spacing w:after="0" w:line="240" w:lineRule="auto"/>
        <w:ind w:right="27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="00C902A7" w:rsidRPr="00B850EB">
        <w:rPr>
          <w:sz w:val="20"/>
          <w:szCs w:val="20"/>
        </w:rPr>
        <w:t>Расходы на обслуживание муниципального долга не производились.</w:t>
      </w:r>
    </w:p>
    <w:p w:rsidR="00C902A7" w:rsidRPr="00B850EB" w:rsidRDefault="00C902A7" w:rsidP="00B850EB">
      <w:pPr>
        <w:pStyle w:val="ad"/>
        <w:tabs>
          <w:tab w:val="num" w:pos="0"/>
        </w:tabs>
        <w:spacing w:after="0" w:line="240" w:lineRule="auto"/>
        <w:ind w:right="27" w:firstLine="709"/>
        <w:rPr>
          <w:sz w:val="20"/>
          <w:szCs w:val="20"/>
        </w:rPr>
      </w:pPr>
    </w:p>
    <w:p w:rsidR="00C902A7" w:rsidRPr="00B850EB" w:rsidRDefault="00C902A7" w:rsidP="00B850EB">
      <w:pPr>
        <w:tabs>
          <w:tab w:val="left" w:pos="1134"/>
        </w:tabs>
        <w:ind w:firstLine="720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В структуре расходов по экономическому содержанию наиболее значимая часть бюджетных ассигнований направлена:</w:t>
      </w:r>
    </w:p>
    <w:p w:rsidR="00C902A7" w:rsidRPr="00B850EB" w:rsidRDefault="00C902A7" w:rsidP="00EB45CC">
      <w:pPr>
        <w:numPr>
          <w:ilvl w:val="0"/>
          <w:numId w:val="8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на выплату заработной платы с начислениями на нее в сумме 14729,8 тыс. руб. или 49,3 % от общей суммы расходов;</w:t>
      </w:r>
    </w:p>
    <w:p w:rsidR="00C902A7" w:rsidRPr="00B850EB" w:rsidRDefault="00C902A7" w:rsidP="00EB45CC">
      <w:pPr>
        <w:numPr>
          <w:ilvl w:val="0"/>
          <w:numId w:val="8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lastRenderedPageBreak/>
        <w:t>межбюджетные трансферты 7743,7 тыс. руб. или 25,9 % от общей суммы расходов;</w:t>
      </w:r>
    </w:p>
    <w:p w:rsidR="00C902A7" w:rsidRPr="00B850EB" w:rsidRDefault="00C902A7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– 7280,2 тыс. рублей (24,4%);</w:t>
      </w:r>
    </w:p>
    <w:p w:rsidR="00C902A7" w:rsidRPr="00B850EB" w:rsidRDefault="00C902A7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- иные межбюджетные трансферты из бюджетов поселений бюджету </w:t>
      </w:r>
      <w:proofErr w:type="spellStart"/>
      <w:r w:rsidRPr="00B850EB">
        <w:rPr>
          <w:sz w:val="20"/>
          <w:szCs w:val="20"/>
        </w:rPr>
        <w:t>Тулунского</w:t>
      </w:r>
      <w:proofErr w:type="spellEnd"/>
      <w:r w:rsidRPr="00B850EB">
        <w:rPr>
          <w:sz w:val="20"/>
          <w:szCs w:val="20"/>
        </w:rPr>
        <w:t xml:space="preserve"> района на увеличение бюджетных ассигнований муниципального дорожного фонда </w:t>
      </w:r>
      <w:proofErr w:type="spellStart"/>
      <w:r w:rsidRPr="00B850EB">
        <w:rPr>
          <w:sz w:val="20"/>
          <w:szCs w:val="20"/>
        </w:rPr>
        <w:t>Тулунского</w:t>
      </w:r>
      <w:proofErr w:type="spellEnd"/>
      <w:r w:rsidRPr="00B850EB">
        <w:rPr>
          <w:sz w:val="20"/>
          <w:szCs w:val="20"/>
        </w:rPr>
        <w:t xml:space="preserve"> муниципального района – 463,5 тыс. рублей (1,5%);</w:t>
      </w:r>
    </w:p>
    <w:p w:rsidR="00C902A7" w:rsidRPr="00B850EB" w:rsidRDefault="00C902A7" w:rsidP="00EB45CC">
      <w:pPr>
        <w:numPr>
          <w:ilvl w:val="0"/>
          <w:numId w:val="8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на работы, услуги по содержанию имущества в сумме 2302,1 тыс. руб. или 7,7 % от общей суммы расходов (содержание автомобильных дорог, возврат неустойки за ремонт автомобильной дороги, замена глубинного насоса);</w:t>
      </w:r>
    </w:p>
    <w:p w:rsidR="00C902A7" w:rsidRPr="00B850EB" w:rsidRDefault="00C902A7" w:rsidP="00EB45CC">
      <w:pPr>
        <w:numPr>
          <w:ilvl w:val="0"/>
          <w:numId w:val="8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на коммунальные услуги в сумме 1638,6 тыс. руб. или 5,5 % от общей суммы расходов;</w:t>
      </w:r>
    </w:p>
    <w:p w:rsidR="00C902A7" w:rsidRPr="00B850EB" w:rsidRDefault="00C902A7" w:rsidP="00EB45CC">
      <w:pPr>
        <w:numPr>
          <w:ilvl w:val="0"/>
          <w:numId w:val="8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на увеличение стоимости основных средств в сумме 1571,0 тыс. руб. или 5,3% от общей суммы расходов; из них: на реализацию мероприятия перечня народных инициатив за счет областного бюджета в сумме 59,9 тыс. руб., за счет местного бюджета в сумме 1,9 тыс. руб.; оплата за счет субсидии на реализацию инициативных проектов в сумме 278,5 тыс. руб.</w:t>
      </w:r>
    </w:p>
    <w:p w:rsidR="00C902A7" w:rsidRPr="00B850EB" w:rsidRDefault="00C902A7" w:rsidP="00EB45CC">
      <w:pPr>
        <w:numPr>
          <w:ilvl w:val="0"/>
          <w:numId w:val="8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на выплату пенсий в сумме 483,9 тыс. руб. или 1,6 % от общей суммы расходов;</w:t>
      </w:r>
    </w:p>
    <w:p w:rsidR="00C902A7" w:rsidRPr="00B850EB" w:rsidRDefault="00C902A7" w:rsidP="00EB45CC">
      <w:pPr>
        <w:numPr>
          <w:ilvl w:val="0"/>
          <w:numId w:val="8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на увеличение стоимости материальных запасов в сумме 469,2 тыс. руб. или 1,6 % от общей суммы расходов; из них на реализацию мероприятия перечня народных инициатив за счет областного бюджета в сумме 455,1 тыс. руб., за счет местного бюджета в сумме 14,1 тыс. руб.;</w:t>
      </w:r>
    </w:p>
    <w:p w:rsidR="00C902A7" w:rsidRPr="00B850EB" w:rsidRDefault="00C902A7" w:rsidP="00EB45CC">
      <w:pPr>
        <w:numPr>
          <w:ilvl w:val="0"/>
          <w:numId w:val="8"/>
        </w:numPr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на прочие работы и услуги в сумме 295,2 тыс. руб. или 1,0 % от общей суммы расходов; из них на реализацию мероприятия перечня народных инициатив за счет областного бюджета в сумме 190,9 тыс. руб., за счет местного бюджета в сумме 5,9 тыс. руб.;</w:t>
      </w:r>
    </w:p>
    <w:p w:rsidR="00C902A7" w:rsidRPr="00B850EB" w:rsidRDefault="00C902A7" w:rsidP="00EB45CC">
      <w:pPr>
        <w:numPr>
          <w:ilvl w:val="0"/>
          <w:numId w:val="8"/>
        </w:numPr>
        <w:ind w:left="0" w:right="141" w:firstLine="502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налоги и пошлины в сумме 268,3 тыс. руб. или 0,9 % от общей суммы расходов;</w:t>
      </w:r>
    </w:p>
    <w:p w:rsidR="00C902A7" w:rsidRPr="00B850EB" w:rsidRDefault="00C902A7" w:rsidP="00EB45CC">
      <w:pPr>
        <w:numPr>
          <w:ilvl w:val="0"/>
          <w:numId w:val="8"/>
        </w:numPr>
        <w:ind w:left="0" w:right="141" w:firstLine="502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на увеличение стоимости горюче- смазочных материалов в сумме 127,3 тыс. руб. или 0,4 % от общей суммы расходов;</w:t>
      </w:r>
    </w:p>
    <w:p w:rsidR="00C902A7" w:rsidRPr="00B850EB" w:rsidRDefault="00C902A7" w:rsidP="00EB45CC">
      <w:pPr>
        <w:numPr>
          <w:ilvl w:val="0"/>
          <w:numId w:val="8"/>
        </w:numPr>
        <w:ind w:left="0" w:right="141" w:firstLine="502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услуги связи в сумме 98,6 тыс. руб. или 0,3 % от общей суммы расходов;</w:t>
      </w:r>
    </w:p>
    <w:p w:rsidR="00C902A7" w:rsidRPr="00B850EB" w:rsidRDefault="00C902A7" w:rsidP="00EB45CC">
      <w:pPr>
        <w:numPr>
          <w:ilvl w:val="0"/>
          <w:numId w:val="8"/>
        </w:numPr>
        <w:ind w:left="661" w:right="141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выплаты сотрудникам при сокращении в сумме 83,4 тыс. руб. или 0,3% от общей суммы расходов;</w:t>
      </w:r>
    </w:p>
    <w:p w:rsidR="00C902A7" w:rsidRPr="00B850EB" w:rsidRDefault="00C902A7" w:rsidP="00EB45CC">
      <w:pPr>
        <w:numPr>
          <w:ilvl w:val="0"/>
          <w:numId w:val="8"/>
        </w:numPr>
        <w:ind w:left="661" w:right="141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на увеличение стоимости прочих материальных запасов в сумме 26,1 тыс. руб. или 0,2 % от общей суммы расходов;</w:t>
      </w:r>
    </w:p>
    <w:p w:rsidR="00C902A7" w:rsidRPr="00B850EB" w:rsidRDefault="00C902A7" w:rsidP="00EB45CC">
      <w:pPr>
        <w:numPr>
          <w:ilvl w:val="0"/>
          <w:numId w:val="8"/>
        </w:numPr>
        <w:ind w:left="661" w:right="141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страхование в сумме 10,6 тыс. руб.;</w:t>
      </w:r>
    </w:p>
    <w:p w:rsidR="00C902A7" w:rsidRPr="00B850EB" w:rsidRDefault="00C902A7" w:rsidP="00EB45CC">
      <w:pPr>
        <w:numPr>
          <w:ilvl w:val="0"/>
          <w:numId w:val="8"/>
        </w:numPr>
        <w:ind w:left="661" w:right="141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на увеличение стоимости прочих материальных запасов однократного применения в сумме 6,0 тыс. руб.;</w:t>
      </w:r>
    </w:p>
    <w:p w:rsidR="00C902A7" w:rsidRPr="00B850EB" w:rsidRDefault="00C902A7" w:rsidP="00EB45CC">
      <w:pPr>
        <w:numPr>
          <w:ilvl w:val="0"/>
          <w:numId w:val="8"/>
        </w:numPr>
        <w:ind w:left="661" w:right="141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на увеличение стоимости строительных материалов в сумме 5,6 тыс. руб.;</w:t>
      </w:r>
    </w:p>
    <w:p w:rsidR="00C902A7" w:rsidRPr="00B850EB" w:rsidRDefault="00C902A7" w:rsidP="00EB45CC">
      <w:pPr>
        <w:numPr>
          <w:ilvl w:val="0"/>
          <w:numId w:val="8"/>
        </w:numPr>
        <w:ind w:left="0" w:right="141" w:firstLine="502"/>
        <w:jc w:val="both"/>
        <w:rPr>
          <w:color w:val="000000"/>
          <w:sz w:val="20"/>
          <w:szCs w:val="20"/>
        </w:rPr>
      </w:pPr>
      <w:r w:rsidRPr="00B850EB">
        <w:rPr>
          <w:color w:val="000000"/>
          <w:sz w:val="20"/>
          <w:szCs w:val="20"/>
        </w:rPr>
        <w:t>на иные выплаты текущего характера организациям в сумме 3,6 тыс. руб.;</w:t>
      </w:r>
    </w:p>
    <w:p w:rsidR="00C902A7" w:rsidRPr="00B850EB" w:rsidRDefault="00C902A7" w:rsidP="00EB45CC">
      <w:pPr>
        <w:numPr>
          <w:ilvl w:val="0"/>
          <w:numId w:val="8"/>
        </w:numPr>
        <w:ind w:left="0" w:right="141" w:firstLine="502"/>
        <w:jc w:val="both"/>
        <w:rPr>
          <w:color w:val="000000"/>
          <w:sz w:val="20"/>
          <w:szCs w:val="20"/>
        </w:rPr>
      </w:pPr>
      <w:r w:rsidRPr="00B850EB">
        <w:rPr>
          <w:color w:val="000000"/>
          <w:sz w:val="20"/>
          <w:szCs w:val="20"/>
        </w:rPr>
        <w:t xml:space="preserve">штрафы в сумме 1,4 тыс. </w:t>
      </w:r>
      <w:proofErr w:type="spellStart"/>
      <w:r w:rsidRPr="00B850EB">
        <w:rPr>
          <w:color w:val="000000"/>
          <w:sz w:val="20"/>
          <w:szCs w:val="20"/>
        </w:rPr>
        <w:t>руб</w:t>
      </w:r>
      <w:proofErr w:type="spellEnd"/>
      <w:r w:rsidRPr="00B850EB">
        <w:rPr>
          <w:color w:val="000000"/>
          <w:sz w:val="20"/>
          <w:szCs w:val="20"/>
        </w:rPr>
        <w:t xml:space="preserve"> на иные выплаты текущего характера физическим лицам в сумме 1,3 тыс. руб.</w:t>
      </w:r>
    </w:p>
    <w:p w:rsidR="00C902A7" w:rsidRPr="00B850EB" w:rsidRDefault="00C902A7" w:rsidP="00B850EB">
      <w:pPr>
        <w:ind w:left="502" w:right="141"/>
        <w:jc w:val="both"/>
        <w:rPr>
          <w:sz w:val="20"/>
          <w:szCs w:val="20"/>
        </w:rPr>
      </w:pPr>
    </w:p>
    <w:p w:rsidR="00C902A7" w:rsidRPr="00B850EB" w:rsidRDefault="00C902A7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Бюджет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 по состоянию на 1 января 2026г. не имеет муниципального долга.</w:t>
      </w:r>
    </w:p>
    <w:p w:rsidR="00C902A7" w:rsidRPr="00B850EB" w:rsidRDefault="00C902A7" w:rsidP="00B850EB">
      <w:pPr>
        <w:ind w:firstLine="709"/>
        <w:jc w:val="both"/>
        <w:rPr>
          <w:color w:val="000000"/>
          <w:sz w:val="20"/>
          <w:szCs w:val="20"/>
        </w:rPr>
      </w:pPr>
      <w:r w:rsidRPr="00B850EB">
        <w:rPr>
          <w:color w:val="000000"/>
          <w:sz w:val="20"/>
          <w:szCs w:val="20"/>
        </w:rPr>
        <w:t xml:space="preserve">Бюджет </w:t>
      </w:r>
      <w:proofErr w:type="spellStart"/>
      <w:r w:rsidRPr="00B850EB">
        <w:rPr>
          <w:color w:val="000000"/>
          <w:sz w:val="20"/>
          <w:szCs w:val="20"/>
        </w:rPr>
        <w:t>Шерагульского</w:t>
      </w:r>
      <w:proofErr w:type="spellEnd"/>
      <w:r w:rsidRPr="00B850EB">
        <w:rPr>
          <w:color w:val="000000"/>
          <w:sz w:val="20"/>
          <w:szCs w:val="20"/>
        </w:rPr>
        <w:t xml:space="preserve"> муниципального образования по состоянию на 1 января 2026г. имеет просроченную кредиторскую задолженность в сумме 0,0 тыс. руб. по сравнению с просроченной кредиторской задолженностью по состоянию с 1 января 2025г. уменьшилась на 127,1 тыс. руб. </w:t>
      </w:r>
    </w:p>
    <w:p w:rsidR="00C902A7" w:rsidRPr="00B850EB" w:rsidRDefault="00C902A7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Просроченная дебиторская задолженность по состоянию на 1 января 2026г.  составляет 36,0 тыс. руб. по сравнению с просроченной дебиторской задолженностью по состоянию на 1 января 2025г. не изменилась </w:t>
      </w:r>
    </w:p>
    <w:p w:rsidR="00C902A7" w:rsidRPr="00B850EB" w:rsidRDefault="00C902A7" w:rsidP="00B850EB">
      <w:pPr>
        <w:ind w:firstLine="426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Финансирование учреждений и мероприятий в течение 2025 года произведено в пределах выделенных бюджетных ассигнований, утвержденных решением Думы от 24.12.2024 года № 103, с учетом изменений. </w:t>
      </w:r>
    </w:p>
    <w:p w:rsidR="00C902A7" w:rsidRPr="00B850EB" w:rsidRDefault="00C902A7" w:rsidP="00B850EB">
      <w:pPr>
        <w:ind w:firstLine="720"/>
        <w:jc w:val="both"/>
        <w:rPr>
          <w:sz w:val="20"/>
          <w:szCs w:val="20"/>
        </w:rPr>
      </w:pPr>
    </w:p>
    <w:p w:rsidR="00C902A7" w:rsidRPr="00B850EB" w:rsidRDefault="00C902A7" w:rsidP="00B850EB">
      <w:pPr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Председатель комитета по финансам </w:t>
      </w:r>
    </w:p>
    <w:p w:rsidR="00C902A7" w:rsidRPr="00B850EB" w:rsidRDefault="00C902A7" w:rsidP="00B850EB">
      <w:pPr>
        <w:jc w:val="both"/>
        <w:rPr>
          <w:sz w:val="20"/>
          <w:szCs w:val="20"/>
        </w:rPr>
      </w:pPr>
      <w:proofErr w:type="spellStart"/>
      <w:r w:rsidRPr="00B850EB">
        <w:rPr>
          <w:sz w:val="20"/>
          <w:szCs w:val="20"/>
        </w:rPr>
        <w:t>Тулунского</w:t>
      </w:r>
      <w:proofErr w:type="spellEnd"/>
      <w:r w:rsidRPr="00B850EB">
        <w:rPr>
          <w:sz w:val="20"/>
          <w:szCs w:val="20"/>
        </w:rPr>
        <w:t xml:space="preserve"> района                                                                                              Т.В. Александрова</w:t>
      </w:r>
    </w:p>
    <w:p w:rsidR="00C902A7" w:rsidRPr="00B850EB" w:rsidRDefault="00C902A7" w:rsidP="00B850EB">
      <w:pPr>
        <w:ind w:right="27"/>
        <w:rPr>
          <w:sz w:val="20"/>
          <w:szCs w:val="20"/>
        </w:rPr>
      </w:pPr>
    </w:p>
    <w:p w:rsidR="00C902A7" w:rsidRPr="00B850EB" w:rsidRDefault="00C902A7" w:rsidP="00B850EB">
      <w:pPr>
        <w:ind w:right="27"/>
        <w:rPr>
          <w:sz w:val="20"/>
          <w:szCs w:val="20"/>
        </w:rPr>
      </w:pPr>
    </w:p>
    <w:tbl>
      <w:tblPr>
        <w:tblW w:w="11827" w:type="dxa"/>
        <w:tblInd w:w="108" w:type="dxa"/>
        <w:tblLook w:val="04A0" w:firstRow="1" w:lastRow="0" w:firstColumn="1" w:lastColumn="0" w:noHBand="0" w:noVBand="1"/>
      </w:tblPr>
      <w:tblGrid>
        <w:gridCol w:w="4536"/>
        <w:gridCol w:w="1182"/>
        <w:gridCol w:w="992"/>
        <w:gridCol w:w="26"/>
        <w:gridCol w:w="701"/>
        <w:gridCol w:w="571"/>
        <w:gridCol w:w="10"/>
        <w:gridCol w:w="609"/>
        <w:gridCol w:w="251"/>
        <w:gridCol w:w="9"/>
        <w:gridCol w:w="1209"/>
        <w:gridCol w:w="11"/>
        <w:gridCol w:w="1720"/>
      </w:tblGrid>
      <w:tr w:rsidR="00C902A7" w:rsidRPr="00B850EB" w:rsidTr="00B850EB">
        <w:trPr>
          <w:gridAfter w:val="2"/>
          <w:wAfter w:w="1731" w:type="dxa"/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bookmarkStart w:id="3" w:name="RANGE!A1:F126"/>
            <w:bookmarkEnd w:id="3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Приложение № 2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</w:tr>
      <w:tr w:rsidR="00C902A7" w:rsidRPr="00B850EB" w:rsidTr="00B850EB">
        <w:trPr>
          <w:gridAfter w:val="2"/>
          <w:wAfter w:w="1731" w:type="dxa"/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3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 xml:space="preserve">к решению Думы </w:t>
            </w:r>
            <w:proofErr w:type="spellStart"/>
            <w:r w:rsidRPr="00B850EB">
              <w:rPr>
                <w:sz w:val="20"/>
                <w:szCs w:val="20"/>
              </w:rPr>
              <w:t>Шерагульского</w:t>
            </w:r>
            <w:proofErr w:type="spellEnd"/>
          </w:p>
        </w:tc>
      </w:tr>
      <w:tr w:rsidR="00C902A7" w:rsidRPr="00B850EB" w:rsidTr="00B850EB">
        <w:trPr>
          <w:gridAfter w:val="2"/>
          <w:wAfter w:w="1731" w:type="dxa"/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</w:tr>
      <w:tr w:rsidR="00C902A7" w:rsidRPr="00B850EB" w:rsidTr="00B850EB">
        <w:trPr>
          <w:gridAfter w:val="2"/>
          <w:wAfter w:w="1731" w:type="dxa"/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3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 xml:space="preserve">"  Об исполнении бюджета </w:t>
            </w:r>
            <w:proofErr w:type="spellStart"/>
            <w:r w:rsidRPr="00B850EB">
              <w:rPr>
                <w:sz w:val="20"/>
                <w:szCs w:val="20"/>
              </w:rPr>
              <w:t>Шерагульского</w:t>
            </w:r>
            <w:proofErr w:type="spellEnd"/>
          </w:p>
        </w:tc>
      </w:tr>
      <w:tr w:rsidR="00C902A7" w:rsidRPr="00B850EB" w:rsidTr="00B850EB">
        <w:trPr>
          <w:gridAfter w:val="2"/>
          <w:wAfter w:w="1731" w:type="dxa"/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3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муниципального образования за 2024 год"</w:t>
            </w:r>
          </w:p>
        </w:tc>
      </w:tr>
      <w:tr w:rsidR="00C902A7" w:rsidRPr="00B850EB" w:rsidTr="00B850EB">
        <w:trPr>
          <w:gridAfter w:val="2"/>
          <w:wAfter w:w="1731" w:type="dxa"/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3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от______________________№_____</w:t>
            </w:r>
          </w:p>
        </w:tc>
      </w:tr>
      <w:tr w:rsidR="00C902A7" w:rsidRPr="00B850EB" w:rsidTr="00B850EB">
        <w:trPr>
          <w:gridAfter w:val="2"/>
          <w:wAfter w:w="1731" w:type="dxa"/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</w:tr>
      <w:tr w:rsidR="00C902A7" w:rsidRPr="00B850EB" w:rsidTr="00B850EB">
        <w:trPr>
          <w:gridAfter w:val="2"/>
          <w:wAfter w:w="1731" w:type="dxa"/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</w:tr>
      <w:tr w:rsidR="00C902A7" w:rsidRPr="00B850EB" w:rsidTr="00B850EB">
        <w:trPr>
          <w:gridAfter w:val="1"/>
          <w:wAfter w:w="1720" w:type="dxa"/>
          <w:trHeight w:val="780"/>
        </w:trPr>
        <w:tc>
          <w:tcPr>
            <w:tcW w:w="101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850EB">
              <w:rPr>
                <w:bCs/>
                <w:color w:val="000000"/>
                <w:sz w:val="20"/>
                <w:szCs w:val="20"/>
              </w:rPr>
              <w:t xml:space="preserve"> РАСХОДЫ БЮДЖЕТА ШЕРАГУЛЬСКОГО МУНИЦИПАЛЬНОГО ОБРАЗОВАНИЯ ПО ВЕДОМСТВЕННОЙ СТРУКТУРЕ РАСХОДОВ ЗА 2024г.</w:t>
            </w:r>
          </w:p>
        </w:tc>
      </w:tr>
      <w:tr w:rsidR="00C902A7" w:rsidRPr="00B850EB" w:rsidTr="00B850EB">
        <w:trPr>
          <w:gridAfter w:val="2"/>
          <w:wAfter w:w="1731" w:type="dxa"/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</w:p>
        </w:tc>
      </w:tr>
      <w:tr w:rsidR="00C902A7" w:rsidRPr="00B850EB" w:rsidTr="00B850EB">
        <w:trPr>
          <w:gridAfter w:val="1"/>
          <w:wAfter w:w="1720" w:type="dxa"/>
          <w:trHeight w:val="270"/>
        </w:trPr>
        <w:tc>
          <w:tcPr>
            <w:tcW w:w="6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тыс. руб.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</w:p>
        </w:tc>
      </w:tr>
      <w:tr w:rsidR="00C902A7" w:rsidRPr="00B850EB" w:rsidTr="00B850EB">
        <w:trPr>
          <w:gridAfter w:val="2"/>
          <w:wAfter w:w="1731" w:type="dxa"/>
          <w:trHeight w:val="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 </w:t>
            </w:r>
          </w:p>
        </w:tc>
      </w:tr>
      <w:tr w:rsidR="00C902A7" w:rsidRPr="00B850EB" w:rsidTr="00B850EB">
        <w:trPr>
          <w:gridAfter w:val="2"/>
          <w:wAfter w:w="1731" w:type="dxa"/>
          <w:trHeight w:val="333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КБК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кассовое исполнение</w:t>
            </w:r>
          </w:p>
        </w:tc>
      </w:tr>
      <w:tr w:rsidR="00C902A7" w:rsidRPr="00B850EB" w:rsidTr="00B850EB">
        <w:trPr>
          <w:gridAfter w:val="2"/>
          <w:wAfter w:w="1731" w:type="dxa"/>
          <w:trHeight w:val="264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A7" w:rsidRPr="00B850EB" w:rsidRDefault="00C902A7" w:rsidP="00B85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КВСР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КФСР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КВР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A7" w:rsidRPr="00B850EB" w:rsidRDefault="00C902A7" w:rsidP="00B850EB">
            <w:pPr>
              <w:rPr>
                <w:bCs/>
                <w:sz w:val="20"/>
                <w:szCs w:val="20"/>
              </w:rPr>
            </w:pPr>
          </w:p>
        </w:tc>
      </w:tr>
      <w:tr w:rsidR="00C902A7" w:rsidRPr="00B850EB" w:rsidTr="00B850EB">
        <w:trPr>
          <w:gridAfter w:val="2"/>
          <w:wAfter w:w="1731" w:type="dxa"/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2A7" w:rsidRPr="00B850EB" w:rsidRDefault="00C902A7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6</w:t>
            </w:r>
          </w:p>
        </w:tc>
      </w:tr>
      <w:tr w:rsidR="00C902A7" w:rsidRPr="00B850EB" w:rsidTr="00B850EB">
        <w:trPr>
          <w:gridAfter w:val="2"/>
          <w:wAfter w:w="1731" w:type="dxa"/>
          <w:trHeight w:val="3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 xml:space="preserve">Администрация </w:t>
            </w:r>
            <w:proofErr w:type="spellStart"/>
            <w:r w:rsidRPr="00B850EB">
              <w:rPr>
                <w:bCs/>
                <w:iCs/>
                <w:sz w:val="20"/>
                <w:szCs w:val="20"/>
              </w:rPr>
              <w:t>Шерагульского</w:t>
            </w:r>
            <w:proofErr w:type="spellEnd"/>
            <w:r w:rsidRPr="00B850EB">
              <w:rPr>
                <w:bCs/>
                <w:i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29 865,7</w:t>
            </w:r>
          </w:p>
        </w:tc>
      </w:tr>
      <w:tr w:rsidR="00C902A7" w:rsidRPr="00B850EB" w:rsidTr="00B850EB">
        <w:trPr>
          <w:gridAfter w:val="2"/>
          <w:wAfter w:w="1731" w:type="dxa"/>
          <w:trHeight w:val="3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0100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8 881,3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0102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1 760,9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0102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1 760,9</w:t>
            </w:r>
          </w:p>
        </w:tc>
      </w:tr>
      <w:tr w:rsidR="00C902A7" w:rsidRPr="00B850EB" w:rsidTr="00B850EB">
        <w:trPr>
          <w:gridAfter w:val="2"/>
          <w:wAfter w:w="1731" w:type="dxa"/>
          <w:trHeight w:val="8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0102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1 760,9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0102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1010100000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1 760,9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0102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1010120100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1 760,9</w:t>
            </w:r>
          </w:p>
        </w:tc>
      </w:tr>
      <w:tr w:rsidR="00C902A7" w:rsidRPr="00B850EB" w:rsidTr="00B850EB">
        <w:trPr>
          <w:gridAfter w:val="2"/>
          <w:wAfter w:w="1731" w:type="dxa"/>
          <w:trHeight w:val="12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0102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1010120100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1 760,8</w:t>
            </w:r>
          </w:p>
        </w:tc>
      </w:tr>
      <w:tr w:rsidR="00C902A7" w:rsidRPr="00B850EB" w:rsidTr="00B850EB">
        <w:trPr>
          <w:gridAfter w:val="2"/>
          <w:wAfter w:w="1731" w:type="dxa"/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0102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1010120100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800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0,1</w:t>
            </w:r>
          </w:p>
        </w:tc>
      </w:tr>
      <w:tr w:rsidR="00C902A7" w:rsidRPr="00B850EB" w:rsidTr="00B850EB">
        <w:trPr>
          <w:gridAfter w:val="2"/>
          <w:wAfter w:w="1731" w:type="dxa"/>
          <w:trHeight w:val="9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7 116,2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7 116,2</w:t>
            </w:r>
          </w:p>
        </w:tc>
      </w:tr>
      <w:tr w:rsidR="00C902A7" w:rsidRPr="00B850EB" w:rsidTr="00B850EB">
        <w:trPr>
          <w:gridAfter w:val="2"/>
          <w:wAfter w:w="1731" w:type="dxa"/>
          <w:trHeight w:val="9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7 088,8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1010100000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7 088,8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1010120100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7 088,8</w:t>
            </w:r>
          </w:p>
        </w:tc>
      </w:tr>
      <w:tr w:rsidR="00C902A7" w:rsidRPr="00B850EB" w:rsidTr="00B850EB">
        <w:trPr>
          <w:gridAfter w:val="2"/>
          <w:wAfter w:w="1731" w:type="dxa"/>
          <w:trHeight w:val="12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1010120100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6 354,0</w:t>
            </w:r>
          </w:p>
        </w:tc>
      </w:tr>
      <w:tr w:rsidR="00C902A7" w:rsidRPr="00B850EB" w:rsidTr="00B850EB">
        <w:trPr>
          <w:gridAfter w:val="2"/>
          <w:wAfter w:w="1731" w:type="dxa"/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1010120100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391,7</w:t>
            </w:r>
          </w:p>
        </w:tc>
      </w:tr>
      <w:tr w:rsidR="00C902A7" w:rsidRPr="00B850EB" w:rsidTr="00B850EB">
        <w:trPr>
          <w:gridAfter w:val="2"/>
          <w:wAfter w:w="1731" w:type="dxa"/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1010120100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300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83,4</w:t>
            </w:r>
          </w:p>
        </w:tc>
      </w:tr>
      <w:tr w:rsidR="00C902A7" w:rsidRPr="00B850EB" w:rsidTr="00B850EB">
        <w:trPr>
          <w:gridAfter w:val="2"/>
          <w:wAfter w:w="1731" w:type="dxa"/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1010120100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800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259,7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Подпрограмма «Повышение эффективности бюджетных расходов сельских поселений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1020000000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9,9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Основное мероприятие «Информационные технологии в управлении»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1020100000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9,9</w:t>
            </w:r>
          </w:p>
        </w:tc>
      </w:tr>
      <w:tr w:rsidR="00C902A7" w:rsidRPr="00B850EB" w:rsidTr="00B850EB">
        <w:trPr>
          <w:gridAfter w:val="2"/>
          <w:wAfter w:w="1731" w:type="dxa"/>
          <w:trHeight w:val="9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1020122000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9,9</w:t>
            </w:r>
          </w:p>
        </w:tc>
      </w:tr>
      <w:tr w:rsidR="00C902A7" w:rsidRPr="00B850EB" w:rsidTr="00B850EB">
        <w:trPr>
          <w:gridAfter w:val="2"/>
          <w:wAfter w:w="1731" w:type="dxa"/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1020122000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9,9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1030000000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17,4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Основное мероприятие «Организация водоснабжения населения»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1030300000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17,4</w:t>
            </w:r>
          </w:p>
        </w:tc>
      </w:tr>
      <w:tr w:rsidR="00C902A7" w:rsidRPr="00B850EB" w:rsidTr="00B850EB">
        <w:trPr>
          <w:gridAfter w:val="2"/>
          <w:wAfter w:w="1731" w:type="dxa"/>
          <w:trHeight w:val="9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1030322000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17,4</w:t>
            </w:r>
          </w:p>
        </w:tc>
      </w:tr>
      <w:tr w:rsidR="00C902A7" w:rsidRPr="00B850EB" w:rsidTr="00B850EB">
        <w:trPr>
          <w:gridAfter w:val="2"/>
          <w:wAfter w:w="1731" w:type="dxa"/>
          <w:trHeight w:val="12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0104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1030322000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17,4</w:t>
            </w:r>
          </w:p>
        </w:tc>
      </w:tr>
      <w:tr w:rsidR="00C902A7" w:rsidRPr="00B850EB" w:rsidTr="00B850EB">
        <w:trPr>
          <w:gridAfter w:val="2"/>
          <w:wAfter w:w="1731" w:type="dxa"/>
          <w:trHeight w:val="3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0113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4,3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0113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4,3</w:t>
            </w:r>
          </w:p>
        </w:tc>
      </w:tr>
      <w:tr w:rsidR="00C902A7" w:rsidRPr="00B850EB" w:rsidTr="00B850EB">
        <w:trPr>
          <w:gridAfter w:val="2"/>
          <w:wAfter w:w="1731" w:type="dxa"/>
          <w:trHeight w:val="9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0113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4,3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0113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1010100000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4,3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0113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1010120100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3,6</w:t>
            </w:r>
          </w:p>
        </w:tc>
      </w:tr>
      <w:tr w:rsidR="00C902A7" w:rsidRPr="00B850EB" w:rsidTr="00B850EB">
        <w:trPr>
          <w:gridAfter w:val="2"/>
          <w:wAfter w:w="1731" w:type="dxa"/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0113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1010120100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800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3,6</w:t>
            </w:r>
          </w:p>
        </w:tc>
      </w:tr>
      <w:tr w:rsidR="00C902A7" w:rsidRPr="00B850EB" w:rsidTr="00B850EB">
        <w:trPr>
          <w:gridAfter w:val="2"/>
          <w:wAfter w:w="1731" w:type="dxa"/>
          <w:trHeight w:val="19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0113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1010173150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0,7</w:t>
            </w:r>
          </w:p>
        </w:tc>
      </w:tr>
      <w:tr w:rsidR="00C902A7" w:rsidRPr="00B850EB" w:rsidTr="00B850EB">
        <w:trPr>
          <w:gridAfter w:val="2"/>
          <w:wAfter w:w="1731" w:type="dxa"/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0113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1010173150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0,7</w:t>
            </w:r>
          </w:p>
        </w:tc>
      </w:tr>
      <w:tr w:rsidR="00C902A7" w:rsidRPr="00B850EB" w:rsidTr="00B850EB">
        <w:trPr>
          <w:gridAfter w:val="2"/>
          <w:wAfter w:w="1731" w:type="dxa"/>
          <w:trHeight w:val="3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0200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624,7</w:t>
            </w:r>
          </w:p>
        </w:tc>
      </w:tr>
      <w:tr w:rsidR="00C902A7" w:rsidRPr="00B850EB" w:rsidTr="00B850EB">
        <w:trPr>
          <w:gridAfter w:val="2"/>
          <w:wAfter w:w="1731" w:type="dxa"/>
          <w:trHeight w:val="3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0203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624,7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0203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624,7</w:t>
            </w:r>
          </w:p>
        </w:tc>
      </w:tr>
      <w:tr w:rsidR="00C902A7" w:rsidRPr="00B850EB" w:rsidTr="00B850EB">
        <w:trPr>
          <w:gridAfter w:val="2"/>
          <w:wAfter w:w="1731" w:type="dxa"/>
          <w:trHeight w:val="8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0203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624,7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0203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1010100000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624,7</w:t>
            </w:r>
          </w:p>
        </w:tc>
      </w:tr>
      <w:tr w:rsidR="00C902A7" w:rsidRPr="00B850EB" w:rsidTr="00B850EB">
        <w:trPr>
          <w:gridAfter w:val="2"/>
          <w:wAfter w:w="1731" w:type="dxa"/>
          <w:trHeight w:val="9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0203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1010151180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624,7</w:t>
            </w:r>
          </w:p>
        </w:tc>
      </w:tr>
      <w:tr w:rsidR="00C902A7" w:rsidRPr="00B850EB" w:rsidTr="00B850EB">
        <w:trPr>
          <w:gridAfter w:val="2"/>
          <w:wAfter w:w="1731" w:type="dxa"/>
          <w:trHeight w:val="12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0203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1010151180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576,4</w:t>
            </w:r>
          </w:p>
        </w:tc>
      </w:tr>
      <w:tr w:rsidR="00C902A7" w:rsidRPr="00B850EB" w:rsidTr="00B850EB">
        <w:trPr>
          <w:gridAfter w:val="2"/>
          <w:wAfter w:w="1731" w:type="dxa"/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0203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1010151180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48,3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0300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4,6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0314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4,6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0314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4,6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Подпрограмма 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0314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1050000000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4,6</w:t>
            </w:r>
          </w:p>
        </w:tc>
      </w:tr>
      <w:tr w:rsidR="00C902A7" w:rsidRPr="00B850EB" w:rsidTr="00B850EB">
        <w:trPr>
          <w:gridAfter w:val="2"/>
          <w:wAfter w:w="1731" w:type="dxa"/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Основное мероприятие 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0314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1050100000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4,6</w:t>
            </w:r>
          </w:p>
        </w:tc>
      </w:tr>
      <w:tr w:rsidR="00C902A7" w:rsidRPr="00B850EB" w:rsidTr="00B850EB">
        <w:trPr>
          <w:gridAfter w:val="2"/>
          <w:wAfter w:w="1731" w:type="dxa"/>
          <w:trHeight w:val="9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0314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1050122000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4,6</w:t>
            </w:r>
          </w:p>
        </w:tc>
      </w:tr>
      <w:tr w:rsidR="00C902A7" w:rsidRPr="00B850EB" w:rsidTr="00B850EB">
        <w:trPr>
          <w:gridAfter w:val="2"/>
          <w:wAfter w:w="1731" w:type="dxa"/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0314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1050122000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4,6</w:t>
            </w:r>
          </w:p>
        </w:tc>
      </w:tr>
      <w:tr w:rsidR="00C902A7" w:rsidRPr="00B850EB" w:rsidTr="00B850EB">
        <w:trPr>
          <w:gridAfter w:val="2"/>
          <w:wAfter w:w="1731" w:type="dxa"/>
          <w:trHeight w:val="3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0400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4 090,6</w:t>
            </w:r>
          </w:p>
        </w:tc>
      </w:tr>
      <w:tr w:rsidR="00C902A7" w:rsidRPr="00B850EB" w:rsidTr="00B850EB">
        <w:trPr>
          <w:gridAfter w:val="2"/>
          <w:wAfter w:w="1731" w:type="dxa"/>
          <w:trHeight w:val="3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0409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4 090,6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0409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4 090,6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0409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1030000000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4 090,6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Основное мероприятие «Ремонт и содержание автомобильных дорог»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0409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1030100000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4 090,6</w:t>
            </w:r>
          </w:p>
        </w:tc>
      </w:tr>
      <w:tr w:rsidR="00C902A7" w:rsidRPr="00B850EB" w:rsidTr="00B850EB">
        <w:trPr>
          <w:gridAfter w:val="2"/>
          <w:wAfter w:w="1731" w:type="dxa"/>
          <w:trHeight w:val="129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 xml:space="preserve">Иные межбюджетные трансферты из бюджетов поселений бюджету </w:t>
            </w:r>
            <w:proofErr w:type="spellStart"/>
            <w:r w:rsidRPr="00B850EB">
              <w:rPr>
                <w:bCs/>
                <w:iCs/>
                <w:sz w:val="20"/>
                <w:szCs w:val="20"/>
              </w:rPr>
              <w:t>Тулунского</w:t>
            </w:r>
            <w:proofErr w:type="spellEnd"/>
            <w:r w:rsidRPr="00B850EB">
              <w:rPr>
                <w:bCs/>
                <w:iCs/>
                <w:sz w:val="20"/>
                <w:szCs w:val="20"/>
              </w:rPr>
              <w:t xml:space="preserve"> района на увеличение бюджетных ассигнований муниципального дорожного фонда </w:t>
            </w:r>
            <w:proofErr w:type="spellStart"/>
            <w:r w:rsidRPr="00B850EB">
              <w:rPr>
                <w:bCs/>
                <w:iCs/>
                <w:sz w:val="20"/>
                <w:szCs w:val="20"/>
              </w:rPr>
              <w:t>Тулунского</w:t>
            </w:r>
            <w:proofErr w:type="spellEnd"/>
            <w:r w:rsidRPr="00B850EB">
              <w:rPr>
                <w:bCs/>
                <w:i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0409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1030120300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463,5</w:t>
            </w:r>
          </w:p>
        </w:tc>
      </w:tr>
      <w:tr w:rsidR="00C902A7" w:rsidRPr="00B850EB" w:rsidTr="00B850EB">
        <w:trPr>
          <w:gridAfter w:val="2"/>
          <w:wAfter w:w="1731" w:type="dxa"/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0409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1030120300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500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463,5</w:t>
            </w:r>
          </w:p>
        </w:tc>
      </w:tr>
      <w:tr w:rsidR="00C902A7" w:rsidRPr="00B850EB" w:rsidTr="00B850EB">
        <w:trPr>
          <w:gridAfter w:val="2"/>
          <w:wAfter w:w="1731" w:type="dxa"/>
          <w:trHeight w:val="9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lastRenderedPageBreak/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0409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1030122000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3 627,1</w:t>
            </w:r>
          </w:p>
        </w:tc>
      </w:tr>
      <w:tr w:rsidR="00C902A7" w:rsidRPr="00B850EB" w:rsidTr="00B850EB">
        <w:trPr>
          <w:gridAfter w:val="2"/>
          <w:wAfter w:w="1731" w:type="dxa"/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0409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1030122000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3 627,1</w:t>
            </w:r>
          </w:p>
        </w:tc>
      </w:tr>
      <w:tr w:rsidR="00C902A7" w:rsidRPr="00B850EB" w:rsidTr="00B850EB">
        <w:trPr>
          <w:gridAfter w:val="2"/>
          <w:wAfter w:w="1731" w:type="dxa"/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0500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1 217,5</w:t>
            </w:r>
          </w:p>
        </w:tc>
      </w:tr>
      <w:tr w:rsidR="00C902A7" w:rsidRPr="00B850EB" w:rsidTr="00B850EB">
        <w:trPr>
          <w:gridAfter w:val="2"/>
          <w:wAfter w:w="1731" w:type="dxa"/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0502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191,3</w:t>
            </w:r>
          </w:p>
        </w:tc>
      </w:tr>
      <w:tr w:rsidR="00C902A7" w:rsidRPr="00B850EB" w:rsidTr="00B850EB">
        <w:trPr>
          <w:gridAfter w:val="2"/>
          <w:wAfter w:w="1731" w:type="dxa"/>
          <w:trHeight w:val="7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0502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191,3</w:t>
            </w:r>
          </w:p>
        </w:tc>
      </w:tr>
      <w:tr w:rsidR="00C902A7" w:rsidRPr="00B850EB" w:rsidTr="00B850EB">
        <w:trPr>
          <w:gridAfter w:val="2"/>
          <w:wAfter w:w="1731" w:type="dxa"/>
          <w:trHeight w:val="7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0502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1030000000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191,3</w:t>
            </w:r>
          </w:p>
        </w:tc>
      </w:tr>
      <w:tr w:rsidR="00C902A7" w:rsidRPr="00B850EB" w:rsidTr="00B850EB">
        <w:trPr>
          <w:gridAfter w:val="2"/>
          <w:wAfter w:w="1731" w:type="dxa"/>
          <w:trHeight w:val="6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Основное мероприятие «Организация водоснабжения населения»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0502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1030300000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191,3</w:t>
            </w:r>
          </w:p>
        </w:tc>
      </w:tr>
      <w:tr w:rsidR="00C902A7" w:rsidRPr="00B850EB" w:rsidTr="00B850EB">
        <w:trPr>
          <w:gridAfter w:val="2"/>
          <w:wAfter w:w="1731" w:type="dxa"/>
          <w:trHeight w:val="10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0502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1030322000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191,3</w:t>
            </w:r>
          </w:p>
        </w:tc>
      </w:tr>
      <w:tr w:rsidR="00C902A7" w:rsidRPr="00B850EB" w:rsidTr="00B850EB">
        <w:trPr>
          <w:gridAfter w:val="2"/>
          <w:wAfter w:w="1731" w:type="dxa"/>
          <w:trHeight w:val="7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0502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1030322000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191,3</w:t>
            </w:r>
          </w:p>
        </w:tc>
      </w:tr>
      <w:tr w:rsidR="00C902A7" w:rsidRPr="00B850EB" w:rsidTr="00B850EB">
        <w:trPr>
          <w:gridAfter w:val="2"/>
          <w:wAfter w:w="1731" w:type="dxa"/>
          <w:trHeight w:val="3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0503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1 026,3</w:t>
            </w:r>
          </w:p>
        </w:tc>
      </w:tr>
      <w:tr w:rsidR="00C902A7" w:rsidRPr="00B850EB" w:rsidTr="00B850EB">
        <w:trPr>
          <w:gridAfter w:val="2"/>
          <w:wAfter w:w="1731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0503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1 026,3</w:t>
            </w:r>
          </w:p>
        </w:tc>
      </w:tr>
      <w:tr w:rsidR="00C902A7" w:rsidRPr="00B850EB" w:rsidTr="00B850EB">
        <w:trPr>
          <w:gridAfter w:val="2"/>
          <w:wAfter w:w="1731" w:type="dxa"/>
          <w:trHeight w:val="7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0503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1030000000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1 026,3</w:t>
            </w:r>
          </w:p>
        </w:tc>
      </w:tr>
      <w:tr w:rsidR="00C902A7" w:rsidRPr="00B850EB" w:rsidTr="00B850EB">
        <w:trPr>
          <w:gridAfter w:val="2"/>
          <w:wAfter w:w="1731" w:type="dxa"/>
          <w:trHeight w:val="7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Основное мероприятие «Организация благоустройства территории поселения»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0503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1030200000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1 026,3</w:t>
            </w:r>
          </w:p>
        </w:tc>
      </w:tr>
      <w:tr w:rsidR="00C902A7" w:rsidRPr="00B850EB" w:rsidTr="00B850EB">
        <w:trPr>
          <w:gridAfter w:val="2"/>
          <w:wAfter w:w="1731" w:type="dxa"/>
          <w:trHeight w:val="9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0503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1030222000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19,9</w:t>
            </w:r>
          </w:p>
        </w:tc>
      </w:tr>
      <w:tr w:rsidR="00C902A7" w:rsidRPr="00B850EB" w:rsidTr="00B850EB">
        <w:trPr>
          <w:gridAfter w:val="2"/>
          <w:wAfter w:w="1731" w:type="dxa"/>
          <w:trHeight w:val="7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0503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1030222000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19,9</w:t>
            </w:r>
          </w:p>
        </w:tc>
      </w:tr>
      <w:tr w:rsidR="00C902A7" w:rsidRPr="00B850EB" w:rsidTr="00B850EB">
        <w:trPr>
          <w:gridAfter w:val="2"/>
          <w:wAfter w:w="1731" w:type="dxa"/>
          <w:trHeight w:val="7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Реализация мероприятий перечня проектов народных инициатив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0503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10302S2370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727,8</w:t>
            </w:r>
          </w:p>
        </w:tc>
      </w:tr>
      <w:tr w:rsidR="00C902A7" w:rsidRPr="00B850EB" w:rsidTr="00B850EB">
        <w:trPr>
          <w:gridAfter w:val="2"/>
          <w:wAfter w:w="1731" w:type="dxa"/>
          <w:trHeight w:val="69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0503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10302S2370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727,8</w:t>
            </w:r>
          </w:p>
        </w:tc>
      </w:tr>
      <w:tr w:rsidR="00C902A7" w:rsidRPr="00B850EB" w:rsidTr="00B850EB">
        <w:trPr>
          <w:gridAfter w:val="2"/>
          <w:wAfter w:w="1731" w:type="dxa"/>
          <w:trHeight w:val="73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 xml:space="preserve">Финансовая поддержка инициативных проектов («Устройство ограждения на детской площадке в </w:t>
            </w:r>
            <w:proofErr w:type="spellStart"/>
            <w:r w:rsidRPr="00B850EB">
              <w:rPr>
                <w:bCs/>
                <w:iCs/>
                <w:sz w:val="20"/>
                <w:szCs w:val="20"/>
              </w:rPr>
              <w:t>д.Новотроицк</w:t>
            </w:r>
            <w:proofErr w:type="spellEnd"/>
            <w:r w:rsidRPr="00B850EB">
              <w:rPr>
                <w:bCs/>
                <w:iCs/>
                <w:sz w:val="20"/>
                <w:szCs w:val="20"/>
              </w:rPr>
              <w:t>»)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0503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10302S2389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278,5</w:t>
            </w:r>
          </w:p>
        </w:tc>
      </w:tr>
      <w:tr w:rsidR="00C902A7" w:rsidRPr="00B850EB" w:rsidTr="00B850EB">
        <w:trPr>
          <w:gridAfter w:val="2"/>
          <w:wAfter w:w="1731" w:type="dxa"/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0503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10302S2389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278,5</w:t>
            </w:r>
          </w:p>
        </w:tc>
      </w:tr>
      <w:tr w:rsidR="00C902A7" w:rsidRPr="00B850EB" w:rsidTr="00B850EB">
        <w:trPr>
          <w:gridAfter w:val="2"/>
          <w:wAfter w:w="1731" w:type="dxa"/>
          <w:trHeight w:val="7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0800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7 282,8</w:t>
            </w:r>
          </w:p>
        </w:tc>
      </w:tr>
      <w:tr w:rsidR="00C902A7" w:rsidRPr="00B850EB" w:rsidTr="00B850EB">
        <w:trPr>
          <w:gridAfter w:val="2"/>
          <w:wAfter w:w="1731" w:type="dxa"/>
          <w:trHeight w:val="69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0801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7 282,8</w:t>
            </w:r>
          </w:p>
        </w:tc>
      </w:tr>
      <w:tr w:rsidR="00C902A7" w:rsidRPr="00B850EB" w:rsidTr="00B850EB">
        <w:trPr>
          <w:gridAfter w:val="2"/>
          <w:wAfter w:w="1731" w:type="dxa"/>
          <w:trHeight w:val="85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0801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7 247,3</w:t>
            </w:r>
          </w:p>
        </w:tc>
      </w:tr>
      <w:tr w:rsidR="00C902A7" w:rsidRPr="00B850EB" w:rsidTr="00B850EB">
        <w:trPr>
          <w:gridAfter w:val="2"/>
          <w:wAfter w:w="1731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0801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1060000000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7 247,3</w:t>
            </w:r>
          </w:p>
        </w:tc>
      </w:tr>
      <w:tr w:rsidR="00C902A7" w:rsidRPr="00B850EB" w:rsidTr="00B850EB">
        <w:trPr>
          <w:gridAfter w:val="2"/>
          <w:wAfter w:w="1731" w:type="dxa"/>
          <w:trHeight w:val="8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Основное мероприятие «Расходы, 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0801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1060900000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7 247,3</w:t>
            </w:r>
          </w:p>
        </w:tc>
      </w:tr>
      <w:tr w:rsidR="00C902A7" w:rsidRPr="00B850EB" w:rsidTr="00B850EB">
        <w:trPr>
          <w:gridAfter w:val="2"/>
          <w:wAfter w:w="1731" w:type="dxa"/>
          <w:trHeight w:val="84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0801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1060922000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7 247,3</w:t>
            </w:r>
          </w:p>
        </w:tc>
      </w:tr>
      <w:tr w:rsidR="00C902A7" w:rsidRPr="00B850EB" w:rsidTr="00B850EB">
        <w:trPr>
          <w:gridAfter w:val="2"/>
          <w:wAfter w:w="1731" w:type="dxa"/>
          <w:trHeight w:val="69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0801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1060922000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5 985,8</w:t>
            </w:r>
          </w:p>
        </w:tc>
      </w:tr>
      <w:tr w:rsidR="00C902A7" w:rsidRPr="00B850EB" w:rsidTr="00B850EB">
        <w:trPr>
          <w:gridAfter w:val="2"/>
          <w:wAfter w:w="1731" w:type="dxa"/>
          <w:trHeight w:val="7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0801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1060922000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200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1 250,4</w:t>
            </w:r>
          </w:p>
        </w:tc>
      </w:tr>
      <w:tr w:rsidR="00C902A7" w:rsidRPr="00B850EB" w:rsidTr="00B850EB">
        <w:trPr>
          <w:gridAfter w:val="2"/>
          <w:wAfter w:w="1731" w:type="dxa"/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0801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1060922000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800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11,2</w:t>
            </w:r>
          </w:p>
        </w:tc>
      </w:tr>
      <w:tr w:rsidR="00C902A7" w:rsidRPr="00B850EB" w:rsidTr="00B850EB">
        <w:trPr>
          <w:gridAfter w:val="2"/>
          <w:wAfter w:w="1731" w:type="dxa"/>
          <w:trHeight w:val="3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0804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35,5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0804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35,5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0804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1060000000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35,5</w:t>
            </w:r>
          </w:p>
        </w:tc>
      </w:tr>
      <w:tr w:rsidR="00C902A7" w:rsidRPr="00B850EB" w:rsidTr="00B850EB">
        <w:trPr>
          <w:gridAfter w:val="2"/>
          <w:wAfter w:w="1731" w:type="dxa"/>
          <w:trHeight w:val="9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Основное мероприятие «Расходы, 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0804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1060900000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35,5</w:t>
            </w:r>
          </w:p>
        </w:tc>
      </w:tr>
      <w:tr w:rsidR="00C902A7" w:rsidRPr="00B850EB" w:rsidTr="00B850EB">
        <w:trPr>
          <w:gridAfter w:val="2"/>
          <w:wAfter w:w="1731" w:type="dxa"/>
          <w:trHeight w:val="9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0804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1060922000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35,5</w:t>
            </w:r>
          </w:p>
        </w:tc>
      </w:tr>
      <w:tr w:rsidR="00C902A7" w:rsidRPr="00B850EB" w:rsidTr="00B850EB">
        <w:trPr>
          <w:gridAfter w:val="2"/>
          <w:wAfter w:w="1731" w:type="dxa"/>
          <w:trHeight w:val="12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0804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1060922000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35,5</w:t>
            </w:r>
          </w:p>
        </w:tc>
      </w:tr>
      <w:tr w:rsidR="00C902A7" w:rsidRPr="00B850EB" w:rsidTr="00B850EB">
        <w:trPr>
          <w:gridAfter w:val="2"/>
          <w:wAfter w:w="1731" w:type="dxa"/>
          <w:trHeight w:val="3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1000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483,9</w:t>
            </w:r>
          </w:p>
        </w:tc>
      </w:tr>
      <w:tr w:rsidR="00C902A7" w:rsidRPr="00B850EB" w:rsidTr="00B850EB">
        <w:trPr>
          <w:gridAfter w:val="2"/>
          <w:wAfter w:w="1731" w:type="dxa"/>
          <w:trHeight w:val="3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483,9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483,9</w:t>
            </w:r>
          </w:p>
        </w:tc>
      </w:tr>
      <w:tr w:rsidR="00C902A7" w:rsidRPr="00B850EB" w:rsidTr="00B850EB">
        <w:trPr>
          <w:gridAfter w:val="2"/>
          <w:wAfter w:w="1731" w:type="dxa"/>
          <w:trHeight w:val="9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483,9</w:t>
            </w:r>
          </w:p>
        </w:tc>
      </w:tr>
      <w:tr w:rsidR="00C902A7" w:rsidRPr="00B850EB" w:rsidTr="00B850EB">
        <w:trPr>
          <w:gridAfter w:val="2"/>
          <w:wAfter w:w="1731" w:type="dxa"/>
          <w:trHeight w:val="9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1010300000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483,9</w:t>
            </w:r>
          </w:p>
        </w:tc>
      </w:tr>
      <w:tr w:rsidR="00C902A7" w:rsidRPr="00B850EB" w:rsidTr="00B850EB">
        <w:trPr>
          <w:gridAfter w:val="2"/>
          <w:wAfter w:w="1731" w:type="dxa"/>
          <w:trHeight w:val="9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lastRenderedPageBreak/>
              <w:t>Пенсионное обеспечение граждан, замещавших муниципальные должности или должности муниципальной службы в органах местного самоуправления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1010320200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483,9</w:t>
            </w:r>
          </w:p>
        </w:tc>
      </w:tr>
      <w:tr w:rsidR="00C902A7" w:rsidRPr="00B850EB" w:rsidTr="00B850EB">
        <w:trPr>
          <w:gridAfter w:val="2"/>
          <w:wAfter w:w="1731" w:type="dxa"/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1010320200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300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483,9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1300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 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1301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0,0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1301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0,0</w:t>
            </w:r>
          </w:p>
        </w:tc>
      </w:tr>
      <w:tr w:rsidR="00C902A7" w:rsidRPr="00B850EB" w:rsidTr="00B850EB">
        <w:trPr>
          <w:gridAfter w:val="2"/>
          <w:wAfter w:w="1731" w:type="dxa"/>
          <w:trHeight w:val="9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1301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0,0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Основное мероприятие «Управление муниципальным долгом сельского поселения»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1301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1010200000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0,0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Организация и осуществление муниципальных заимствований и исполнение обязательств по ним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1301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1010221100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0,0</w:t>
            </w:r>
          </w:p>
        </w:tc>
      </w:tr>
      <w:tr w:rsidR="00C902A7" w:rsidRPr="00B850EB" w:rsidTr="00B850EB">
        <w:trPr>
          <w:gridAfter w:val="2"/>
          <w:wAfter w:w="1731" w:type="dxa"/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1301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1010221100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700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0,0</w:t>
            </w:r>
          </w:p>
        </w:tc>
      </w:tr>
      <w:tr w:rsidR="00C902A7" w:rsidRPr="00B850EB" w:rsidTr="00B850EB">
        <w:trPr>
          <w:gridAfter w:val="2"/>
          <w:wAfter w:w="1731" w:type="dxa"/>
          <w:trHeight w:val="9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1400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7 280,2</w:t>
            </w:r>
          </w:p>
        </w:tc>
      </w:tr>
      <w:tr w:rsidR="00C902A7" w:rsidRPr="00B850EB" w:rsidTr="00B850EB">
        <w:trPr>
          <w:gridAfter w:val="2"/>
          <w:wAfter w:w="1731" w:type="dxa"/>
          <w:trHeight w:val="3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1403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7 280,2</w:t>
            </w:r>
          </w:p>
        </w:tc>
      </w:tr>
      <w:tr w:rsidR="00C902A7" w:rsidRPr="00B850EB" w:rsidTr="00B850EB">
        <w:trPr>
          <w:gridAfter w:val="2"/>
          <w:wAfter w:w="1731" w:type="dxa"/>
          <w:trHeight w:val="6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1403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7 280,2</w:t>
            </w:r>
          </w:p>
        </w:tc>
      </w:tr>
      <w:tr w:rsidR="00C902A7" w:rsidRPr="00B850EB" w:rsidTr="00B850EB">
        <w:trPr>
          <w:gridAfter w:val="2"/>
          <w:wAfter w:w="1731" w:type="dxa"/>
          <w:trHeight w:val="9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1403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1010000000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7 280,2</w:t>
            </w:r>
          </w:p>
        </w:tc>
      </w:tr>
      <w:tr w:rsidR="00C902A7" w:rsidRPr="00B850EB" w:rsidTr="00B850EB">
        <w:trPr>
          <w:gridAfter w:val="2"/>
          <w:wAfter w:w="1731" w:type="dxa"/>
          <w:trHeight w:val="16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Основное мероприятие 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1403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1010600000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7 280,2</w:t>
            </w:r>
          </w:p>
        </w:tc>
      </w:tr>
      <w:tr w:rsidR="00C902A7" w:rsidRPr="00B850EB" w:rsidTr="00B850EB">
        <w:trPr>
          <w:gridAfter w:val="2"/>
          <w:wAfter w:w="1731" w:type="dxa"/>
          <w:trHeight w:val="129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1403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1010620600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7 280,2</w:t>
            </w:r>
          </w:p>
        </w:tc>
      </w:tr>
      <w:tr w:rsidR="00C902A7" w:rsidRPr="00B850EB" w:rsidTr="00B850EB">
        <w:trPr>
          <w:gridAfter w:val="2"/>
          <w:wAfter w:w="1731" w:type="dxa"/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1403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1010620600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2A7" w:rsidRPr="00B850EB" w:rsidRDefault="00C902A7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500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A7" w:rsidRPr="00B850EB" w:rsidRDefault="00C902A7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7 280,2</w:t>
            </w:r>
          </w:p>
        </w:tc>
      </w:tr>
      <w:tr w:rsidR="00B850EB" w:rsidRPr="00B850EB" w:rsidTr="00B850EB">
        <w:trPr>
          <w:trHeight w:val="264"/>
        </w:trPr>
        <w:tc>
          <w:tcPr>
            <w:tcW w:w="7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Default="00B850EB" w:rsidP="00B850EB">
            <w:pPr>
              <w:rPr>
                <w:sz w:val="20"/>
                <w:szCs w:val="20"/>
              </w:rPr>
            </w:pPr>
          </w:p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Приложение № 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270"/>
        </w:trPr>
        <w:tc>
          <w:tcPr>
            <w:tcW w:w="7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</w:p>
        </w:tc>
        <w:tc>
          <w:tcPr>
            <w:tcW w:w="4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 xml:space="preserve">к решению Думы </w:t>
            </w:r>
            <w:proofErr w:type="spellStart"/>
            <w:r w:rsidRPr="00B850EB">
              <w:rPr>
                <w:sz w:val="20"/>
                <w:szCs w:val="20"/>
              </w:rPr>
              <w:t>Шерагульского</w:t>
            </w:r>
            <w:proofErr w:type="spellEnd"/>
          </w:p>
        </w:tc>
      </w:tr>
      <w:tr w:rsidR="00B850EB" w:rsidRPr="00B850EB" w:rsidTr="00B850EB">
        <w:trPr>
          <w:trHeight w:val="264"/>
        </w:trPr>
        <w:tc>
          <w:tcPr>
            <w:tcW w:w="7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264"/>
        </w:trPr>
        <w:tc>
          <w:tcPr>
            <w:tcW w:w="7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</w:p>
        </w:tc>
        <w:tc>
          <w:tcPr>
            <w:tcW w:w="4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 xml:space="preserve">" Об исполнении бюджета </w:t>
            </w:r>
          </w:p>
        </w:tc>
      </w:tr>
      <w:tr w:rsidR="00B850EB" w:rsidRPr="00B850EB" w:rsidTr="00B850EB">
        <w:trPr>
          <w:trHeight w:val="264"/>
        </w:trPr>
        <w:tc>
          <w:tcPr>
            <w:tcW w:w="7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</w:p>
        </w:tc>
        <w:tc>
          <w:tcPr>
            <w:tcW w:w="4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proofErr w:type="spellStart"/>
            <w:r w:rsidRPr="00B850EB">
              <w:rPr>
                <w:sz w:val="20"/>
                <w:szCs w:val="20"/>
              </w:rPr>
              <w:t>Шерагульского</w:t>
            </w:r>
            <w:proofErr w:type="spellEnd"/>
            <w:r w:rsidRPr="00B850EB">
              <w:rPr>
                <w:sz w:val="20"/>
                <w:szCs w:val="20"/>
              </w:rPr>
              <w:t xml:space="preserve"> муниципального</w:t>
            </w:r>
          </w:p>
        </w:tc>
      </w:tr>
      <w:tr w:rsidR="00B850EB" w:rsidRPr="00B850EB" w:rsidTr="00B850EB">
        <w:trPr>
          <w:trHeight w:val="264"/>
        </w:trPr>
        <w:tc>
          <w:tcPr>
            <w:tcW w:w="7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</w:p>
        </w:tc>
        <w:tc>
          <w:tcPr>
            <w:tcW w:w="4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 xml:space="preserve"> образования за 2024 год"</w:t>
            </w:r>
          </w:p>
        </w:tc>
      </w:tr>
      <w:tr w:rsidR="00B850EB" w:rsidRPr="00B850EB" w:rsidTr="00B850EB">
        <w:trPr>
          <w:trHeight w:val="264"/>
        </w:trPr>
        <w:tc>
          <w:tcPr>
            <w:tcW w:w="7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</w:p>
        </w:tc>
        <w:tc>
          <w:tcPr>
            <w:tcW w:w="4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от______________________№_____</w:t>
            </w:r>
          </w:p>
        </w:tc>
      </w:tr>
      <w:tr w:rsidR="00B850EB" w:rsidRPr="00B850EB" w:rsidTr="00B850EB">
        <w:trPr>
          <w:trHeight w:val="264"/>
        </w:trPr>
        <w:tc>
          <w:tcPr>
            <w:tcW w:w="7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903"/>
        </w:trPr>
        <w:tc>
          <w:tcPr>
            <w:tcW w:w="118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0EB" w:rsidRDefault="00B850EB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 xml:space="preserve"> РАСХОДЫ БЮДЖЕТА ШЕРАГУЛЬСКОГО МУНИЦИПАЛЬНОГО ОБРАЗОВАНИЯ ПО РАЗДЕЛАМ </w:t>
            </w:r>
          </w:p>
          <w:p w:rsidR="00B850EB" w:rsidRPr="00B850EB" w:rsidRDefault="00B850EB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И ПОДРАЗДЕЛАМ КЛАССИФИКАЦИИ РАСХОДОВ БЮДЖЕТОВ ЗА 2024г.</w:t>
            </w:r>
          </w:p>
        </w:tc>
      </w:tr>
      <w:tr w:rsidR="00B850EB" w:rsidRPr="00B850EB" w:rsidTr="00B850EB">
        <w:trPr>
          <w:trHeight w:val="360"/>
        </w:trPr>
        <w:tc>
          <w:tcPr>
            <w:tcW w:w="7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0EB" w:rsidRPr="00B850EB" w:rsidRDefault="00B850EB" w:rsidP="00B85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270"/>
        </w:trPr>
        <w:tc>
          <w:tcPr>
            <w:tcW w:w="86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Единица измерения: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тыс. руб.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15"/>
        </w:trPr>
        <w:tc>
          <w:tcPr>
            <w:tcW w:w="743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КФСР</w:t>
            </w:r>
          </w:p>
        </w:tc>
        <w:tc>
          <w:tcPr>
            <w:tcW w:w="1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Кассовое исполнение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645"/>
        </w:trPr>
        <w:tc>
          <w:tcPr>
            <w:tcW w:w="743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0EB" w:rsidRPr="00B850EB" w:rsidRDefault="00B850EB" w:rsidP="00B85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0EB" w:rsidRPr="00B850EB" w:rsidRDefault="00B850EB" w:rsidP="00B85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0EB" w:rsidRPr="00B850EB" w:rsidRDefault="00B850EB" w:rsidP="00B85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225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EB" w:rsidRPr="00B850EB" w:rsidRDefault="00B850EB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EB" w:rsidRPr="00B850EB" w:rsidRDefault="00B850EB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EB" w:rsidRPr="00B850EB" w:rsidRDefault="00B850EB" w:rsidP="00B850EB">
            <w:pPr>
              <w:jc w:val="center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285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 xml:space="preserve">Администрация </w:t>
            </w:r>
            <w:proofErr w:type="spellStart"/>
            <w:r w:rsidRPr="00B850EB">
              <w:rPr>
                <w:bCs/>
                <w:iCs/>
                <w:sz w:val="20"/>
                <w:szCs w:val="20"/>
              </w:rPr>
              <w:t>Шерагульского</w:t>
            </w:r>
            <w:proofErr w:type="spellEnd"/>
            <w:r w:rsidRPr="00B850EB">
              <w:rPr>
                <w:bCs/>
                <w:i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29 865,7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24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0100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8 881,3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624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0102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1 760,9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936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0104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7 116,2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12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0113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4,3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24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0200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624,7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12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0203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624,7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648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0300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4,6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624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0314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4,6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24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0400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4 090,6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12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0409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4 090,6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24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0500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1 217,5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75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0502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191,3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60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0503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1 026,3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00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0800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7 282,8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75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Культура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0801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7 247,3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15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0804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35,5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24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1000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483,9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12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1001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483,9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648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1300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12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1301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15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850EB">
              <w:rPr>
                <w:bCs/>
                <w:iCs/>
                <w:sz w:val="20"/>
                <w:szCs w:val="20"/>
              </w:rPr>
              <w:t>1400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  <w:r w:rsidRPr="00B850EB">
              <w:rPr>
                <w:bCs/>
                <w:sz w:val="20"/>
                <w:szCs w:val="20"/>
              </w:rPr>
              <w:t>7 280,2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850EB" w:rsidRPr="00B850EB" w:rsidTr="00B850EB">
        <w:trPr>
          <w:trHeight w:val="312"/>
        </w:trPr>
        <w:tc>
          <w:tcPr>
            <w:tcW w:w="7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EB" w:rsidRPr="00B850EB" w:rsidRDefault="00B850EB" w:rsidP="00B850EB">
            <w:pPr>
              <w:jc w:val="center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1403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  <w:r w:rsidRPr="00B850EB">
              <w:rPr>
                <w:sz w:val="20"/>
                <w:szCs w:val="20"/>
              </w:rPr>
              <w:t>7 280,2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EB" w:rsidRPr="00B850EB" w:rsidRDefault="00B850EB" w:rsidP="00B850EB">
            <w:pPr>
              <w:jc w:val="right"/>
              <w:rPr>
                <w:sz w:val="20"/>
                <w:szCs w:val="20"/>
              </w:rPr>
            </w:pPr>
          </w:p>
        </w:tc>
      </w:tr>
    </w:tbl>
    <w:p w:rsidR="00B4255D" w:rsidRDefault="00B4255D" w:rsidP="00B850EB">
      <w:pPr>
        <w:shd w:val="clear" w:color="auto" w:fill="FFFFFF"/>
        <w:ind w:right="-35"/>
        <w:jc w:val="center"/>
        <w:rPr>
          <w:sz w:val="20"/>
          <w:szCs w:val="20"/>
        </w:rPr>
      </w:pPr>
    </w:p>
    <w:p w:rsidR="00B850EB" w:rsidRDefault="00B850EB" w:rsidP="00B850EB">
      <w:pPr>
        <w:shd w:val="clear" w:color="auto" w:fill="FFFFFF"/>
        <w:ind w:right="-35"/>
        <w:jc w:val="center"/>
        <w:rPr>
          <w:sz w:val="20"/>
          <w:szCs w:val="20"/>
        </w:rPr>
      </w:pPr>
    </w:p>
    <w:p w:rsidR="00B850EB" w:rsidRPr="00B850EB" w:rsidRDefault="00B850EB" w:rsidP="00B850EB">
      <w:pPr>
        <w:shd w:val="clear" w:color="auto" w:fill="FFFFFF"/>
        <w:ind w:right="-35"/>
        <w:jc w:val="center"/>
        <w:rPr>
          <w:sz w:val="20"/>
          <w:szCs w:val="20"/>
        </w:rPr>
      </w:pPr>
    </w:p>
    <w:p w:rsidR="007572E6" w:rsidRPr="00B850EB" w:rsidRDefault="007572E6" w:rsidP="00B850EB">
      <w:pPr>
        <w:jc w:val="center"/>
        <w:rPr>
          <w:b/>
          <w:bCs/>
          <w:i/>
          <w:sz w:val="20"/>
          <w:szCs w:val="20"/>
        </w:rPr>
      </w:pPr>
      <w:r w:rsidRPr="00B850EB">
        <w:rPr>
          <w:b/>
          <w:i/>
          <w:sz w:val="20"/>
          <w:szCs w:val="20"/>
        </w:rPr>
        <w:t xml:space="preserve">2. </w:t>
      </w:r>
      <w:r w:rsidR="00B4255D" w:rsidRPr="00B850EB">
        <w:rPr>
          <w:b/>
          <w:i/>
          <w:sz w:val="20"/>
          <w:szCs w:val="20"/>
        </w:rPr>
        <w:t xml:space="preserve">Решение Думы </w:t>
      </w:r>
      <w:proofErr w:type="spellStart"/>
      <w:r w:rsidR="00B4255D" w:rsidRPr="00B850EB">
        <w:rPr>
          <w:b/>
          <w:i/>
          <w:sz w:val="20"/>
          <w:szCs w:val="20"/>
        </w:rPr>
        <w:t>Шерагульского</w:t>
      </w:r>
      <w:proofErr w:type="spellEnd"/>
      <w:r w:rsidR="00B4255D" w:rsidRPr="00B850EB">
        <w:rPr>
          <w:b/>
          <w:i/>
          <w:sz w:val="20"/>
          <w:szCs w:val="20"/>
        </w:rPr>
        <w:t xml:space="preserve"> сельского поселения от 06.05.2026 № 13</w:t>
      </w:r>
      <w:r w:rsidR="00BE72CC" w:rsidRPr="00B850EB">
        <w:rPr>
          <w:b/>
          <w:i/>
          <w:sz w:val="20"/>
          <w:szCs w:val="20"/>
        </w:rPr>
        <w:t>4</w:t>
      </w:r>
      <w:r w:rsidR="00B4255D" w:rsidRPr="00B850EB">
        <w:rPr>
          <w:b/>
          <w:i/>
          <w:sz w:val="20"/>
          <w:szCs w:val="20"/>
        </w:rPr>
        <w:t xml:space="preserve"> «</w:t>
      </w:r>
      <w:r w:rsidRPr="00B850EB">
        <w:rPr>
          <w:b/>
          <w:bCs/>
          <w:i/>
          <w:sz w:val="20"/>
          <w:szCs w:val="20"/>
        </w:rPr>
        <w:t xml:space="preserve">Об установлении границ </w:t>
      </w:r>
      <w:proofErr w:type="gramStart"/>
      <w:r w:rsidRPr="00B850EB">
        <w:rPr>
          <w:b/>
          <w:bCs/>
          <w:i/>
          <w:sz w:val="20"/>
          <w:szCs w:val="20"/>
        </w:rPr>
        <w:t>территории  местной</w:t>
      </w:r>
      <w:proofErr w:type="gramEnd"/>
      <w:r w:rsidRPr="00B850EB">
        <w:rPr>
          <w:b/>
          <w:bCs/>
          <w:i/>
          <w:sz w:val="20"/>
          <w:szCs w:val="20"/>
        </w:rPr>
        <w:t xml:space="preserve"> общественной</w:t>
      </w:r>
      <w:r w:rsidR="00B850EB">
        <w:rPr>
          <w:b/>
          <w:bCs/>
          <w:i/>
          <w:sz w:val="20"/>
          <w:szCs w:val="20"/>
        </w:rPr>
        <w:t xml:space="preserve"> </w:t>
      </w:r>
      <w:r w:rsidRPr="00B850EB">
        <w:rPr>
          <w:b/>
          <w:bCs/>
          <w:i/>
          <w:sz w:val="20"/>
          <w:szCs w:val="20"/>
        </w:rPr>
        <w:t xml:space="preserve">организации </w:t>
      </w:r>
      <w:proofErr w:type="spellStart"/>
      <w:r w:rsidRPr="00B850EB">
        <w:rPr>
          <w:b/>
          <w:bCs/>
          <w:i/>
          <w:sz w:val="20"/>
          <w:szCs w:val="20"/>
        </w:rPr>
        <w:t>Тулунского</w:t>
      </w:r>
      <w:proofErr w:type="spellEnd"/>
      <w:r w:rsidRPr="00B850EB">
        <w:rPr>
          <w:b/>
          <w:bCs/>
          <w:i/>
          <w:sz w:val="20"/>
          <w:szCs w:val="20"/>
        </w:rPr>
        <w:t xml:space="preserve"> района территориального</w:t>
      </w:r>
    </w:p>
    <w:p w:rsidR="007572E6" w:rsidRPr="00B850EB" w:rsidRDefault="007572E6" w:rsidP="00B850EB">
      <w:pPr>
        <w:jc w:val="center"/>
        <w:rPr>
          <w:b/>
          <w:bCs/>
          <w:i/>
          <w:sz w:val="20"/>
          <w:szCs w:val="20"/>
        </w:rPr>
      </w:pPr>
      <w:r w:rsidRPr="00B850EB">
        <w:rPr>
          <w:b/>
          <w:bCs/>
          <w:i/>
          <w:sz w:val="20"/>
          <w:szCs w:val="20"/>
        </w:rPr>
        <w:t>общественного самоуправления деревни Трактовая «</w:t>
      </w:r>
      <w:proofErr w:type="spellStart"/>
      <w:r w:rsidRPr="00B850EB">
        <w:rPr>
          <w:b/>
          <w:bCs/>
          <w:i/>
          <w:sz w:val="20"/>
          <w:szCs w:val="20"/>
        </w:rPr>
        <w:t>Трактовчани</w:t>
      </w:r>
      <w:proofErr w:type="spellEnd"/>
      <w:r w:rsidRPr="00B850EB">
        <w:rPr>
          <w:b/>
          <w:bCs/>
          <w:i/>
          <w:sz w:val="20"/>
          <w:szCs w:val="20"/>
        </w:rPr>
        <w:t>»»</w:t>
      </w:r>
    </w:p>
    <w:p w:rsidR="007572E6" w:rsidRPr="00B850EB" w:rsidRDefault="007572E6" w:rsidP="00B850E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572E6" w:rsidRPr="00B850EB" w:rsidRDefault="007572E6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proofErr w:type="gramStart"/>
      <w:r w:rsidRPr="00B850EB">
        <w:rPr>
          <w:sz w:val="20"/>
          <w:szCs w:val="20"/>
        </w:rPr>
        <w:t>статей  16</w:t>
      </w:r>
      <w:proofErr w:type="gramEnd"/>
      <w:r w:rsidRPr="00B850EB">
        <w:rPr>
          <w:sz w:val="20"/>
          <w:szCs w:val="20"/>
        </w:rPr>
        <w:t xml:space="preserve">, 33 Устава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образования, Дума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сельского поселения</w:t>
      </w:r>
    </w:p>
    <w:p w:rsidR="007572E6" w:rsidRPr="00D00489" w:rsidRDefault="007572E6" w:rsidP="00B850EB">
      <w:pPr>
        <w:ind w:firstLine="709"/>
        <w:jc w:val="center"/>
        <w:rPr>
          <w:b/>
          <w:sz w:val="20"/>
          <w:szCs w:val="20"/>
        </w:rPr>
      </w:pPr>
      <w:bookmarkStart w:id="4" w:name="_GoBack"/>
      <w:r w:rsidRPr="00D00489">
        <w:rPr>
          <w:b/>
          <w:sz w:val="20"/>
          <w:szCs w:val="20"/>
        </w:rPr>
        <w:lastRenderedPageBreak/>
        <w:t>РЕШИЛА:</w:t>
      </w:r>
    </w:p>
    <w:bookmarkEnd w:id="4"/>
    <w:p w:rsidR="007572E6" w:rsidRPr="00B850EB" w:rsidRDefault="007572E6" w:rsidP="00B850EB">
      <w:pPr>
        <w:ind w:firstLine="709"/>
        <w:jc w:val="center"/>
        <w:rPr>
          <w:sz w:val="20"/>
          <w:szCs w:val="20"/>
        </w:rPr>
      </w:pPr>
    </w:p>
    <w:p w:rsidR="007572E6" w:rsidRPr="00B850EB" w:rsidRDefault="007572E6" w:rsidP="00B850EB">
      <w:pPr>
        <w:ind w:firstLine="708"/>
        <w:jc w:val="both"/>
        <w:rPr>
          <w:bCs/>
          <w:sz w:val="20"/>
          <w:szCs w:val="20"/>
        </w:rPr>
      </w:pPr>
      <w:r w:rsidRPr="00B850EB">
        <w:rPr>
          <w:sz w:val="20"/>
          <w:szCs w:val="20"/>
        </w:rPr>
        <w:t xml:space="preserve">1. Установить </w:t>
      </w:r>
      <w:r w:rsidRPr="00B850EB">
        <w:rPr>
          <w:bCs/>
          <w:sz w:val="20"/>
          <w:szCs w:val="20"/>
        </w:rPr>
        <w:t xml:space="preserve">границы </w:t>
      </w:r>
      <w:proofErr w:type="gramStart"/>
      <w:r w:rsidRPr="00B850EB">
        <w:rPr>
          <w:bCs/>
          <w:sz w:val="20"/>
          <w:szCs w:val="20"/>
        </w:rPr>
        <w:t>территории  местной</w:t>
      </w:r>
      <w:proofErr w:type="gramEnd"/>
      <w:r w:rsidRPr="00B850EB">
        <w:rPr>
          <w:bCs/>
          <w:sz w:val="20"/>
          <w:szCs w:val="20"/>
        </w:rPr>
        <w:t xml:space="preserve"> общественной организации </w:t>
      </w:r>
      <w:proofErr w:type="spellStart"/>
      <w:r w:rsidRPr="00B850EB">
        <w:rPr>
          <w:bCs/>
          <w:sz w:val="20"/>
          <w:szCs w:val="20"/>
        </w:rPr>
        <w:t>Тулунского</w:t>
      </w:r>
      <w:proofErr w:type="spellEnd"/>
      <w:r w:rsidRPr="00B850EB">
        <w:rPr>
          <w:bCs/>
          <w:sz w:val="20"/>
          <w:szCs w:val="20"/>
        </w:rPr>
        <w:t xml:space="preserve"> района территориального общественного самоуправления деревни Трактовая «</w:t>
      </w:r>
      <w:proofErr w:type="spellStart"/>
      <w:r w:rsidRPr="00B850EB">
        <w:rPr>
          <w:bCs/>
          <w:sz w:val="20"/>
          <w:szCs w:val="20"/>
        </w:rPr>
        <w:t>Трактовчани</w:t>
      </w:r>
      <w:proofErr w:type="spellEnd"/>
      <w:r w:rsidRPr="00B850EB">
        <w:rPr>
          <w:bCs/>
          <w:sz w:val="20"/>
          <w:szCs w:val="20"/>
        </w:rPr>
        <w:t xml:space="preserve">»: </w:t>
      </w:r>
      <w:r w:rsidRPr="00B850EB">
        <w:rPr>
          <w:sz w:val="20"/>
          <w:szCs w:val="20"/>
        </w:rPr>
        <w:t>ул. Центральная, ул. Лесная, пер. Клубный.</w:t>
      </w:r>
    </w:p>
    <w:p w:rsidR="007572E6" w:rsidRPr="00B850EB" w:rsidRDefault="007572E6" w:rsidP="00B850EB">
      <w:pPr>
        <w:ind w:firstLine="708"/>
        <w:jc w:val="both"/>
        <w:rPr>
          <w:sz w:val="20"/>
          <w:szCs w:val="20"/>
        </w:rPr>
      </w:pPr>
      <w:r w:rsidRPr="00B850EB">
        <w:rPr>
          <w:spacing w:val="-20"/>
          <w:sz w:val="20"/>
          <w:szCs w:val="20"/>
        </w:rPr>
        <w:t xml:space="preserve">2. </w:t>
      </w:r>
      <w:r w:rsidRPr="00B850EB">
        <w:rPr>
          <w:sz w:val="20"/>
          <w:szCs w:val="20"/>
        </w:rPr>
        <w:t xml:space="preserve">Опубликовать настоящее решение в газете «Информационный вестник» и разместить на официальном сайте администрации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сельского поселения в информационно-телекоммуникационной сети «Интернет». </w:t>
      </w:r>
    </w:p>
    <w:p w:rsidR="007572E6" w:rsidRPr="00B850EB" w:rsidRDefault="007572E6" w:rsidP="00B850EB">
      <w:pPr>
        <w:jc w:val="both"/>
        <w:rPr>
          <w:sz w:val="20"/>
          <w:szCs w:val="20"/>
        </w:rPr>
      </w:pPr>
    </w:p>
    <w:p w:rsidR="007572E6" w:rsidRPr="00B850EB" w:rsidRDefault="007572E6" w:rsidP="00B850EB">
      <w:pPr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Глава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</w:t>
      </w:r>
      <w:proofErr w:type="gramStart"/>
      <w:r w:rsidRPr="00B850EB">
        <w:rPr>
          <w:sz w:val="20"/>
          <w:szCs w:val="20"/>
        </w:rPr>
        <w:t>сельского  поселения</w:t>
      </w:r>
      <w:proofErr w:type="gramEnd"/>
      <w:r w:rsidRPr="00B850EB">
        <w:rPr>
          <w:sz w:val="20"/>
          <w:szCs w:val="20"/>
        </w:rPr>
        <w:t xml:space="preserve"> </w:t>
      </w:r>
      <w:r w:rsidRPr="00B850EB">
        <w:rPr>
          <w:sz w:val="20"/>
          <w:szCs w:val="20"/>
        </w:rPr>
        <w:tab/>
      </w:r>
      <w:r w:rsidRPr="00B850EB">
        <w:rPr>
          <w:sz w:val="20"/>
          <w:szCs w:val="20"/>
        </w:rPr>
        <w:tab/>
      </w:r>
      <w:r w:rsidRPr="00B850EB">
        <w:rPr>
          <w:sz w:val="20"/>
          <w:szCs w:val="20"/>
        </w:rPr>
        <w:tab/>
      </w:r>
      <w:r w:rsidRPr="00B850EB">
        <w:rPr>
          <w:sz w:val="20"/>
          <w:szCs w:val="20"/>
        </w:rPr>
        <w:tab/>
        <w:t xml:space="preserve"> </w:t>
      </w:r>
      <w:proofErr w:type="spellStart"/>
      <w:r w:rsidRPr="00B850EB">
        <w:rPr>
          <w:sz w:val="20"/>
          <w:szCs w:val="20"/>
        </w:rPr>
        <w:t>П.А.Сулима</w:t>
      </w:r>
      <w:proofErr w:type="spellEnd"/>
    </w:p>
    <w:p w:rsidR="007572E6" w:rsidRPr="00B850EB" w:rsidRDefault="007572E6" w:rsidP="00B850EB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</w:p>
    <w:p w:rsidR="00B4255D" w:rsidRPr="00B850EB" w:rsidRDefault="00B4255D" w:rsidP="00B850EB">
      <w:pPr>
        <w:pStyle w:val="a8"/>
        <w:shd w:val="clear" w:color="auto" w:fill="FFFFFF"/>
        <w:ind w:right="-35"/>
        <w:rPr>
          <w:rFonts w:ascii="Times New Roman" w:hAnsi="Times New Roman"/>
          <w:sz w:val="20"/>
          <w:szCs w:val="20"/>
        </w:rPr>
      </w:pPr>
    </w:p>
    <w:p w:rsidR="00BE72CC" w:rsidRPr="00B850EB" w:rsidRDefault="00BE72CC" w:rsidP="00B850EB">
      <w:pPr>
        <w:pStyle w:val="a8"/>
        <w:shd w:val="clear" w:color="auto" w:fill="FFFFFF"/>
        <w:ind w:right="-35"/>
        <w:rPr>
          <w:rFonts w:ascii="Times New Roman" w:hAnsi="Times New Roman"/>
          <w:sz w:val="20"/>
          <w:szCs w:val="20"/>
        </w:rPr>
      </w:pPr>
    </w:p>
    <w:p w:rsidR="0055424F" w:rsidRPr="00B850EB" w:rsidRDefault="004E7252" w:rsidP="00EB45CC">
      <w:pPr>
        <w:pStyle w:val="a8"/>
        <w:numPr>
          <w:ilvl w:val="0"/>
          <w:numId w:val="3"/>
        </w:numPr>
        <w:shd w:val="clear" w:color="auto" w:fill="FFFFFF"/>
        <w:ind w:right="-35"/>
        <w:jc w:val="center"/>
        <w:rPr>
          <w:rFonts w:ascii="Times New Roman" w:hAnsi="Times New Roman"/>
          <w:b/>
          <w:i/>
          <w:sz w:val="22"/>
          <w:szCs w:val="22"/>
        </w:rPr>
      </w:pPr>
      <w:r w:rsidRPr="00B850EB">
        <w:rPr>
          <w:rFonts w:ascii="Times New Roman" w:hAnsi="Times New Roman"/>
          <w:b/>
          <w:i/>
          <w:sz w:val="22"/>
          <w:szCs w:val="22"/>
        </w:rPr>
        <w:t>Постановление администрации</w:t>
      </w:r>
      <w:r w:rsidR="00775DCB" w:rsidRPr="00B850E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A15131" w:rsidRPr="00B850EB">
        <w:rPr>
          <w:rFonts w:ascii="Times New Roman" w:hAnsi="Times New Roman"/>
          <w:b/>
          <w:i/>
          <w:sz w:val="22"/>
          <w:szCs w:val="22"/>
        </w:rPr>
        <w:t>Шерагульского</w:t>
      </w:r>
      <w:proofErr w:type="spellEnd"/>
      <w:r w:rsidR="00A15131" w:rsidRPr="00B850EB">
        <w:rPr>
          <w:rFonts w:ascii="Times New Roman" w:hAnsi="Times New Roman"/>
          <w:b/>
          <w:i/>
          <w:sz w:val="22"/>
          <w:szCs w:val="22"/>
        </w:rPr>
        <w:t xml:space="preserve"> сельского поселения</w:t>
      </w:r>
    </w:p>
    <w:p w:rsidR="00B850EB" w:rsidRPr="00B850EB" w:rsidRDefault="002A65F2" w:rsidP="00B850EB">
      <w:pPr>
        <w:jc w:val="center"/>
        <w:rPr>
          <w:b/>
          <w:i/>
          <w:sz w:val="22"/>
          <w:szCs w:val="22"/>
        </w:rPr>
      </w:pPr>
      <w:r w:rsidRPr="00B850EB">
        <w:rPr>
          <w:b/>
          <w:i/>
          <w:sz w:val="22"/>
          <w:szCs w:val="22"/>
        </w:rPr>
        <w:t xml:space="preserve">от </w:t>
      </w:r>
      <w:r w:rsidR="00BE72CC" w:rsidRPr="00B850EB">
        <w:rPr>
          <w:b/>
          <w:i/>
          <w:sz w:val="22"/>
          <w:szCs w:val="22"/>
        </w:rPr>
        <w:t>07</w:t>
      </w:r>
      <w:r w:rsidRPr="00B850EB">
        <w:rPr>
          <w:b/>
          <w:i/>
          <w:sz w:val="22"/>
          <w:szCs w:val="22"/>
        </w:rPr>
        <w:t>.</w:t>
      </w:r>
      <w:r w:rsidR="00BE72CC" w:rsidRPr="00B850EB">
        <w:rPr>
          <w:b/>
          <w:i/>
          <w:sz w:val="22"/>
          <w:szCs w:val="22"/>
        </w:rPr>
        <w:t>05</w:t>
      </w:r>
      <w:r w:rsidR="00775DCB" w:rsidRPr="00B850EB">
        <w:rPr>
          <w:b/>
          <w:i/>
          <w:sz w:val="22"/>
          <w:szCs w:val="22"/>
        </w:rPr>
        <w:t xml:space="preserve">.2026 № </w:t>
      </w:r>
      <w:r w:rsidR="004E7252" w:rsidRPr="00B850EB">
        <w:rPr>
          <w:b/>
          <w:i/>
          <w:sz w:val="22"/>
          <w:szCs w:val="22"/>
        </w:rPr>
        <w:t>2</w:t>
      </w:r>
      <w:r w:rsidR="00BE72CC" w:rsidRPr="00B850EB">
        <w:rPr>
          <w:b/>
          <w:i/>
          <w:sz w:val="22"/>
          <w:szCs w:val="22"/>
        </w:rPr>
        <w:t>3-п</w:t>
      </w:r>
      <w:r w:rsidR="00775DCB" w:rsidRPr="00B850EB">
        <w:rPr>
          <w:b/>
          <w:i/>
          <w:sz w:val="22"/>
          <w:szCs w:val="22"/>
        </w:rPr>
        <w:t xml:space="preserve"> </w:t>
      </w:r>
      <w:r w:rsidR="00A15131" w:rsidRPr="00B850EB">
        <w:rPr>
          <w:b/>
          <w:i/>
          <w:sz w:val="22"/>
          <w:szCs w:val="22"/>
        </w:rPr>
        <w:t>«</w:t>
      </w:r>
      <w:r w:rsidR="00B850EB" w:rsidRPr="00B850EB">
        <w:rPr>
          <w:b/>
          <w:i/>
          <w:sz w:val="22"/>
          <w:szCs w:val="22"/>
        </w:rPr>
        <w:t xml:space="preserve">Об </w:t>
      </w:r>
      <w:proofErr w:type="gramStart"/>
      <w:r w:rsidR="00B850EB" w:rsidRPr="00B850EB">
        <w:rPr>
          <w:b/>
          <w:i/>
          <w:sz w:val="22"/>
          <w:szCs w:val="22"/>
        </w:rPr>
        <w:t>утверждении  Устава</w:t>
      </w:r>
      <w:proofErr w:type="gramEnd"/>
      <w:r w:rsidR="00B850EB" w:rsidRPr="00B850EB">
        <w:rPr>
          <w:b/>
          <w:i/>
          <w:sz w:val="22"/>
          <w:szCs w:val="22"/>
        </w:rPr>
        <w:t xml:space="preserve"> местной общественной</w:t>
      </w:r>
    </w:p>
    <w:p w:rsidR="00B850EB" w:rsidRPr="00B850EB" w:rsidRDefault="00B850EB" w:rsidP="00B850EB">
      <w:pPr>
        <w:jc w:val="center"/>
        <w:rPr>
          <w:b/>
          <w:i/>
          <w:sz w:val="22"/>
          <w:szCs w:val="22"/>
        </w:rPr>
      </w:pPr>
      <w:r w:rsidRPr="00B850EB">
        <w:rPr>
          <w:b/>
          <w:i/>
          <w:sz w:val="22"/>
          <w:szCs w:val="22"/>
        </w:rPr>
        <w:t xml:space="preserve">организации </w:t>
      </w:r>
      <w:proofErr w:type="spellStart"/>
      <w:r w:rsidRPr="00B850EB">
        <w:rPr>
          <w:b/>
          <w:i/>
          <w:sz w:val="22"/>
          <w:szCs w:val="22"/>
        </w:rPr>
        <w:t>Тулунского</w:t>
      </w:r>
      <w:proofErr w:type="spellEnd"/>
      <w:r w:rsidRPr="00B850EB">
        <w:rPr>
          <w:b/>
          <w:i/>
          <w:sz w:val="22"/>
          <w:szCs w:val="22"/>
        </w:rPr>
        <w:t xml:space="preserve"> района территориального общественного самоуправления деревни Трактовая «</w:t>
      </w:r>
      <w:proofErr w:type="spellStart"/>
      <w:r w:rsidRPr="00B850EB">
        <w:rPr>
          <w:b/>
          <w:i/>
          <w:sz w:val="22"/>
          <w:szCs w:val="22"/>
        </w:rPr>
        <w:t>Трактовчани</w:t>
      </w:r>
      <w:proofErr w:type="spellEnd"/>
      <w:r w:rsidRPr="00B850EB">
        <w:rPr>
          <w:b/>
          <w:i/>
          <w:sz w:val="22"/>
          <w:szCs w:val="22"/>
        </w:rPr>
        <w:t>»</w:t>
      </w:r>
      <w:r w:rsidRPr="00B850EB">
        <w:rPr>
          <w:b/>
          <w:i/>
          <w:sz w:val="22"/>
          <w:szCs w:val="22"/>
        </w:rPr>
        <w:t>»</w:t>
      </w:r>
    </w:p>
    <w:p w:rsidR="00B850EB" w:rsidRPr="00B850EB" w:rsidRDefault="00B850EB" w:rsidP="00B850EB">
      <w:pPr>
        <w:rPr>
          <w:bCs/>
          <w:sz w:val="20"/>
          <w:szCs w:val="20"/>
        </w:rPr>
      </w:pPr>
    </w:p>
    <w:p w:rsidR="00B850EB" w:rsidRPr="00B850EB" w:rsidRDefault="00B850EB" w:rsidP="00B850EB">
      <w:pPr>
        <w:ind w:firstLine="708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Руководствуясь </w:t>
      </w:r>
      <w:proofErr w:type="gramStart"/>
      <w:r w:rsidRPr="00B850EB">
        <w:rPr>
          <w:sz w:val="20"/>
          <w:szCs w:val="20"/>
        </w:rPr>
        <w:t>статьей  27</w:t>
      </w:r>
      <w:proofErr w:type="gramEnd"/>
      <w:r w:rsidRPr="00B850EB">
        <w:rPr>
          <w:sz w:val="20"/>
          <w:szCs w:val="20"/>
        </w:rPr>
        <w:t xml:space="preserve">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образования, </w:t>
      </w:r>
    </w:p>
    <w:p w:rsidR="00B850EB" w:rsidRPr="00B850EB" w:rsidRDefault="00B850EB" w:rsidP="00B850EB">
      <w:pPr>
        <w:jc w:val="center"/>
        <w:rPr>
          <w:b/>
          <w:sz w:val="20"/>
          <w:szCs w:val="20"/>
        </w:rPr>
      </w:pPr>
      <w:r w:rsidRPr="00B850EB">
        <w:rPr>
          <w:b/>
          <w:sz w:val="20"/>
          <w:szCs w:val="20"/>
        </w:rPr>
        <w:t>ПОСТАНОВЛЯЕТ:</w:t>
      </w:r>
    </w:p>
    <w:p w:rsidR="00B850EB" w:rsidRPr="00B850EB" w:rsidRDefault="00B850EB" w:rsidP="00B850EB">
      <w:pPr>
        <w:jc w:val="center"/>
        <w:rPr>
          <w:sz w:val="20"/>
          <w:szCs w:val="20"/>
        </w:rPr>
      </w:pPr>
    </w:p>
    <w:p w:rsidR="00B850EB" w:rsidRPr="00B850EB" w:rsidRDefault="00B850EB" w:rsidP="00B850EB">
      <w:pPr>
        <w:ind w:firstLine="708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1. Утвердить прилагаемый Устав местной общественной организации </w:t>
      </w:r>
      <w:proofErr w:type="spellStart"/>
      <w:r w:rsidRPr="00B850EB">
        <w:rPr>
          <w:sz w:val="20"/>
          <w:szCs w:val="20"/>
        </w:rPr>
        <w:t>Тулунского</w:t>
      </w:r>
      <w:proofErr w:type="spellEnd"/>
      <w:r w:rsidRPr="00B850EB">
        <w:rPr>
          <w:sz w:val="20"/>
          <w:szCs w:val="20"/>
        </w:rPr>
        <w:t xml:space="preserve"> района территориального общественного самоуправления деревни Трактовая «</w:t>
      </w:r>
      <w:proofErr w:type="spellStart"/>
      <w:r w:rsidRPr="00B850EB">
        <w:rPr>
          <w:sz w:val="20"/>
          <w:szCs w:val="20"/>
        </w:rPr>
        <w:t>Трактовчани</w:t>
      </w:r>
      <w:proofErr w:type="spellEnd"/>
      <w:r w:rsidRPr="00B850EB">
        <w:rPr>
          <w:sz w:val="20"/>
          <w:szCs w:val="20"/>
        </w:rPr>
        <w:t xml:space="preserve">». </w:t>
      </w:r>
    </w:p>
    <w:p w:rsidR="00B850EB" w:rsidRPr="00B850EB" w:rsidRDefault="00B850EB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2. Опубликовать настоящее решение в газете «Информационный вестник» и разместить на официальном сайте администрации </w:t>
      </w:r>
      <w:proofErr w:type="spellStart"/>
      <w:proofErr w:type="gram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 сельского</w:t>
      </w:r>
      <w:proofErr w:type="gramEnd"/>
      <w:r w:rsidRPr="00B850EB">
        <w:rPr>
          <w:sz w:val="20"/>
          <w:szCs w:val="20"/>
        </w:rPr>
        <w:t xml:space="preserve"> поселения в информационно-телекоммуникационной сети «Интернет».</w:t>
      </w:r>
    </w:p>
    <w:p w:rsidR="00B850EB" w:rsidRPr="00B850EB" w:rsidRDefault="00B850EB" w:rsidP="00B850EB">
      <w:pPr>
        <w:jc w:val="both"/>
        <w:rPr>
          <w:sz w:val="20"/>
          <w:szCs w:val="20"/>
        </w:rPr>
      </w:pPr>
      <w:r w:rsidRPr="00B850EB">
        <w:rPr>
          <w:sz w:val="20"/>
          <w:szCs w:val="20"/>
        </w:rPr>
        <w:tab/>
        <w:t xml:space="preserve">3. </w:t>
      </w:r>
      <w:proofErr w:type="gramStart"/>
      <w:r w:rsidRPr="00B850EB">
        <w:rPr>
          <w:sz w:val="20"/>
          <w:szCs w:val="20"/>
        </w:rPr>
        <w:t>Контроль  за</w:t>
      </w:r>
      <w:proofErr w:type="gramEnd"/>
      <w:r w:rsidRPr="00B850EB">
        <w:rPr>
          <w:sz w:val="20"/>
          <w:szCs w:val="20"/>
        </w:rPr>
        <w:t xml:space="preserve"> исполнением настоящего постановления оставляю за собой. </w:t>
      </w:r>
    </w:p>
    <w:p w:rsidR="00B850EB" w:rsidRPr="00B850EB" w:rsidRDefault="00B850EB" w:rsidP="00B850EB">
      <w:pPr>
        <w:rPr>
          <w:sz w:val="20"/>
          <w:szCs w:val="20"/>
        </w:rPr>
      </w:pPr>
    </w:p>
    <w:p w:rsidR="00B850EB" w:rsidRDefault="00B850EB" w:rsidP="00B850EB">
      <w:pPr>
        <w:rPr>
          <w:sz w:val="20"/>
          <w:szCs w:val="20"/>
        </w:rPr>
      </w:pPr>
      <w:r w:rsidRPr="00B850EB">
        <w:rPr>
          <w:sz w:val="20"/>
          <w:szCs w:val="20"/>
        </w:rPr>
        <w:t xml:space="preserve">Глава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сельского поселения </w:t>
      </w:r>
      <w:r w:rsidRPr="00B850EB">
        <w:rPr>
          <w:sz w:val="20"/>
          <w:szCs w:val="20"/>
        </w:rPr>
        <w:tab/>
      </w:r>
      <w:r w:rsidRPr="00B850EB">
        <w:rPr>
          <w:sz w:val="20"/>
          <w:szCs w:val="20"/>
        </w:rPr>
        <w:tab/>
        <w:t>П.А. Сулима</w:t>
      </w:r>
    </w:p>
    <w:p w:rsidR="00B850EB" w:rsidRDefault="00B850EB" w:rsidP="00B850EB">
      <w:pPr>
        <w:rPr>
          <w:sz w:val="20"/>
          <w:szCs w:val="20"/>
        </w:rPr>
      </w:pPr>
    </w:p>
    <w:p w:rsidR="00B850EB" w:rsidRPr="00B850EB" w:rsidRDefault="00B850EB" w:rsidP="00B850EB">
      <w:pPr>
        <w:jc w:val="right"/>
        <w:rPr>
          <w:sz w:val="20"/>
          <w:szCs w:val="20"/>
        </w:rPr>
      </w:pPr>
      <w:r w:rsidRPr="00B850EB">
        <w:rPr>
          <w:sz w:val="20"/>
          <w:szCs w:val="20"/>
        </w:rPr>
        <w:t xml:space="preserve">Приложение  </w:t>
      </w:r>
    </w:p>
    <w:p w:rsidR="00B850EB" w:rsidRPr="00B850EB" w:rsidRDefault="00B850EB" w:rsidP="00B850EB">
      <w:pPr>
        <w:jc w:val="right"/>
        <w:rPr>
          <w:sz w:val="20"/>
          <w:szCs w:val="20"/>
        </w:rPr>
      </w:pPr>
      <w:r w:rsidRPr="00B850EB">
        <w:rPr>
          <w:sz w:val="20"/>
          <w:szCs w:val="20"/>
        </w:rPr>
        <w:t xml:space="preserve">к Постановлению администрации </w:t>
      </w:r>
    </w:p>
    <w:p w:rsidR="00B850EB" w:rsidRPr="00B850EB" w:rsidRDefault="00B850EB" w:rsidP="00B850EB">
      <w:pPr>
        <w:jc w:val="right"/>
        <w:rPr>
          <w:sz w:val="20"/>
          <w:szCs w:val="20"/>
        </w:rPr>
      </w:pPr>
      <w:proofErr w:type="spellStart"/>
      <w:proofErr w:type="gram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 сельского</w:t>
      </w:r>
      <w:proofErr w:type="gramEnd"/>
      <w:r w:rsidRPr="00B850EB">
        <w:rPr>
          <w:sz w:val="20"/>
          <w:szCs w:val="20"/>
        </w:rPr>
        <w:t xml:space="preserve"> поселения </w:t>
      </w:r>
    </w:p>
    <w:p w:rsidR="00B850EB" w:rsidRPr="00B850EB" w:rsidRDefault="00B850EB" w:rsidP="00B850EB">
      <w:pPr>
        <w:jc w:val="right"/>
        <w:rPr>
          <w:sz w:val="20"/>
          <w:szCs w:val="20"/>
        </w:rPr>
      </w:pPr>
      <w:r w:rsidRPr="00B850EB">
        <w:rPr>
          <w:sz w:val="20"/>
          <w:szCs w:val="20"/>
        </w:rPr>
        <w:t xml:space="preserve">от 07.05.2026 г. </w:t>
      </w:r>
      <w:proofErr w:type="gramStart"/>
      <w:r w:rsidRPr="00B850EB">
        <w:rPr>
          <w:sz w:val="20"/>
          <w:szCs w:val="20"/>
        </w:rPr>
        <w:t>№  23</w:t>
      </w:r>
      <w:proofErr w:type="gramEnd"/>
      <w:r w:rsidRPr="00B850EB">
        <w:rPr>
          <w:sz w:val="20"/>
          <w:szCs w:val="20"/>
        </w:rPr>
        <w:t>-п</w:t>
      </w:r>
    </w:p>
    <w:p w:rsidR="00B850EB" w:rsidRPr="00B850EB" w:rsidRDefault="00B850EB" w:rsidP="00B850EB">
      <w:pPr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  <w:bookmarkStart w:id="5" w:name="_gjdgxs" w:colFirst="0" w:colLast="0"/>
      <w:bookmarkEnd w:id="5"/>
      <w:r w:rsidRPr="00B850EB">
        <w:rPr>
          <w:sz w:val="20"/>
          <w:szCs w:val="20"/>
        </w:rPr>
        <w:t>УСТАВ</w:t>
      </w: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МЕСТНОЙ ОБЩЕСТВЕННОЙ ОРГАНИЗАЦИИ</w:t>
      </w: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ТУЛУНСКОГО РАЙОНА ТЕРРИТОРИАЛЬНОГО</w:t>
      </w: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ОБЩЕСТВЕННОГО САМОУПРАВЛЕНИЯ</w:t>
      </w: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ДЕРЕВНИ ТРАКТОВАЯ</w:t>
      </w: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«ТРАКТОВЧАНИ»</w:t>
      </w: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br/>
        <w:t xml:space="preserve"> Общие положения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B850EB">
        <w:rPr>
          <w:sz w:val="20"/>
          <w:szCs w:val="20"/>
        </w:rPr>
        <w:t>1.</w:t>
      </w:r>
      <w:proofErr w:type="gramStart"/>
      <w:r w:rsidRPr="00B850EB">
        <w:rPr>
          <w:sz w:val="20"/>
          <w:szCs w:val="20"/>
        </w:rPr>
        <w:t>1.</w:t>
      </w:r>
      <w:r w:rsidRPr="00B850EB">
        <w:rPr>
          <w:sz w:val="20"/>
          <w:szCs w:val="20"/>
          <w:shd w:val="clear" w:color="auto" w:fill="FFFFFF"/>
        </w:rPr>
        <w:t>Под</w:t>
      </w:r>
      <w:proofErr w:type="gramEnd"/>
      <w:r w:rsidRPr="00B850EB">
        <w:rPr>
          <w:sz w:val="20"/>
          <w:szCs w:val="20"/>
          <w:shd w:val="clear" w:color="auto" w:fill="FFFFFF"/>
        </w:rPr>
        <w:t xml:space="preserve"> Местной общественной организацией </w:t>
      </w:r>
      <w:proofErr w:type="spellStart"/>
      <w:r w:rsidRPr="00B850EB">
        <w:rPr>
          <w:sz w:val="20"/>
          <w:szCs w:val="20"/>
          <w:shd w:val="clear" w:color="auto" w:fill="FFFFFF"/>
        </w:rPr>
        <w:t>Тулунского</w:t>
      </w:r>
      <w:proofErr w:type="spellEnd"/>
      <w:r w:rsidRPr="00B850EB">
        <w:rPr>
          <w:sz w:val="20"/>
          <w:szCs w:val="20"/>
          <w:shd w:val="clear" w:color="auto" w:fill="FFFFFF"/>
        </w:rPr>
        <w:t xml:space="preserve"> района </w:t>
      </w:r>
      <w:r w:rsidRPr="00B850EB">
        <w:rPr>
          <w:sz w:val="20"/>
          <w:szCs w:val="20"/>
        </w:rPr>
        <w:t>территориального общественного самоуправления деревни Трактовая «</w:t>
      </w:r>
      <w:proofErr w:type="spellStart"/>
      <w:r w:rsidRPr="00B850EB">
        <w:rPr>
          <w:sz w:val="20"/>
          <w:szCs w:val="20"/>
        </w:rPr>
        <w:t>Трактовчани</w:t>
      </w:r>
      <w:proofErr w:type="spellEnd"/>
      <w:r w:rsidRPr="00B850EB">
        <w:rPr>
          <w:sz w:val="20"/>
          <w:szCs w:val="20"/>
        </w:rPr>
        <w:t xml:space="preserve">» </w:t>
      </w:r>
      <w:r w:rsidRPr="00B850EB">
        <w:rPr>
          <w:sz w:val="20"/>
          <w:szCs w:val="20"/>
          <w:shd w:val="clear" w:color="auto" w:fill="FFFFFF"/>
        </w:rPr>
        <w:t>(далее – ТОС), понимается самоорганизация граждан для самостоятельного и под свою ответственность осуществления собственных инициатив по вопросам местного значения.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1.2. Правовую основу осуществления ТОС в муниципальном образовании деревни Трактовая, </w:t>
      </w:r>
      <w:proofErr w:type="spellStart"/>
      <w:r w:rsidRPr="00B850EB">
        <w:rPr>
          <w:sz w:val="20"/>
          <w:szCs w:val="20"/>
        </w:rPr>
        <w:t>Тулунского</w:t>
      </w:r>
      <w:proofErr w:type="spellEnd"/>
      <w:r w:rsidRPr="00B850EB">
        <w:rPr>
          <w:sz w:val="20"/>
          <w:szCs w:val="20"/>
        </w:rPr>
        <w:t xml:space="preserve"> района составляют Конституция Российской Федерации, Федеральный закон "Об общих принципах организации местного самоуправления в Российской Федерации", Федеральный закон "Об общественных объединениях", Устав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сельского поселения, настоящий устав ТОС.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1.3. Полное наименование: Местная общественная организация </w:t>
      </w:r>
      <w:proofErr w:type="spellStart"/>
      <w:r w:rsidRPr="00B850EB">
        <w:rPr>
          <w:sz w:val="20"/>
          <w:szCs w:val="20"/>
        </w:rPr>
        <w:t>Тулунского</w:t>
      </w:r>
      <w:proofErr w:type="spellEnd"/>
      <w:r w:rsidRPr="00B850EB">
        <w:rPr>
          <w:sz w:val="20"/>
          <w:szCs w:val="20"/>
        </w:rPr>
        <w:t xml:space="preserve"> района территориальное общественное самоуправление деревни Трактовая. Сокращенное наименование: ТОС «</w:t>
      </w:r>
      <w:proofErr w:type="spellStart"/>
      <w:r w:rsidRPr="00B850EB">
        <w:rPr>
          <w:sz w:val="20"/>
          <w:szCs w:val="20"/>
        </w:rPr>
        <w:t>Трактовчани</w:t>
      </w:r>
      <w:proofErr w:type="spellEnd"/>
      <w:r w:rsidRPr="00B850EB">
        <w:rPr>
          <w:sz w:val="20"/>
          <w:szCs w:val="20"/>
        </w:rPr>
        <w:t xml:space="preserve">» 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1.4. ТОС осуществляет свою деятельность в пределах следующей территории: 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ул. Центральная, ул. Лесная, переулок Клубный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1.5. В осуществлении ТОС вправе принимать участие граждане Российской Федерации, проживающие на территории ТОС, достигшие шестнадцатилетнего возраста.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1.6. ТОС является юридическим лицом, со своей печатью, расчетным счетом. ТОС как юридическое лицо, считается созданным с момента государственной регистрации.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1.7. Местонахождение постоянно действующего руководящего органа ТОС: РФ, Иркутская </w:t>
      </w:r>
      <w:r w:rsidRPr="00B850EB">
        <w:rPr>
          <w:sz w:val="20"/>
          <w:szCs w:val="20"/>
        </w:rPr>
        <w:lastRenderedPageBreak/>
        <w:t xml:space="preserve">область, </w:t>
      </w:r>
      <w:proofErr w:type="spellStart"/>
      <w:r w:rsidRPr="00B850EB">
        <w:rPr>
          <w:sz w:val="20"/>
          <w:szCs w:val="20"/>
        </w:rPr>
        <w:t>Тулунский</w:t>
      </w:r>
      <w:proofErr w:type="spellEnd"/>
      <w:r w:rsidRPr="00B850EB">
        <w:rPr>
          <w:sz w:val="20"/>
          <w:szCs w:val="20"/>
        </w:rPr>
        <w:t xml:space="preserve"> район, 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1.8. Организационно – правовая форма: общественная организация. Структура ТОС – единая.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2. Цели, задачи, формы и основные направления деятельности (предмет) ТОС</w:t>
      </w: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2.1. Целью ТОС является самоорганизация граждан по месту их жительства на территории, указанной в пункте 1.4 настоящего Устава, для самостоятельного и под свою ответственность осуществления собственных инициатив по вопросам местного значения.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2.2. Задачами ТОС являются: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1) решение различных социально-бытовых потребностей жителей ТОС; 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2) защита прав и законных интересов жителей ТОС;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3) информирование населения о деятельности органов и должностных лиц местного самоуправления деревни Трактовая органов ТОС;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4) представительство интересов жителей соответствующей территории в органах местного самоуправления деревни Трактовая;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2.3. Формами осуществления деятельности ТОС являются: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1) проведение собраний граждан;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2) представительство интересов жителей в органах государственной власти, органах местного самоуправления;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3) обеспечение исполнений решений принятых на Собрании граждан;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4) внесение проектов муниципальных правовых актов в органы местного самоуправления муниципального образования деревни Трактовая.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2.4. ТОС для реализации своих целей и задач вправе осуществлять следующие направления деятельности (предмет):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1) разработка, принятие и реализация планов и программ развития соответствующей территории с учетом программы комплексного социально-экономического </w:t>
      </w:r>
      <w:proofErr w:type="gramStart"/>
      <w:r w:rsidRPr="00B850EB">
        <w:rPr>
          <w:sz w:val="20"/>
          <w:szCs w:val="20"/>
        </w:rPr>
        <w:t>развития  муниципального</w:t>
      </w:r>
      <w:proofErr w:type="gramEnd"/>
      <w:r w:rsidRPr="00B850EB">
        <w:rPr>
          <w:sz w:val="20"/>
          <w:szCs w:val="20"/>
        </w:rPr>
        <w:t xml:space="preserve"> образования деревни Трактовая;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2) подготовка и внесение в установленном порядке предложений в планы и программы комплексного социально-экономического развития муниципального образования деревни Трактовая;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3) внесение в органы местного самоуправления муниципального образования деревни Трактовая предложений, касающихся работы организаций в сфере жилищно-коммунального хозяйства, торговли, бытового обслуживания населения, работы пассажирского транспорта, иных вопросов местного значения;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4) общественный контроль за уборкой территории, вывозом мусора, работой соответствующих служб по управлению жилищным фондом;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5) участие в работах по благоустройству соответствующей территории;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6) организация культурно-просветительной, спортивно-массовой работы среди жителей соответствующей территории;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7) работа с детьми и подростками, организация отдыха детей в каникулярное время, организация детских клубов на соответствующей территории;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8) информирование населения о решениях органов и должностных лиц местного самоуправления муниципального образования деревни Трактовая, принятых по предложению или при участии ТОС;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9) общественный земельный контроль на территории ТОС;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10)</w:t>
      </w:r>
      <w:r w:rsidRPr="00B850EB">
        <w:rPr>
          <w:bCs/>
          <w:sz w:val="20"/>
          <w:szCs w:val="20"/>
        </w:rPr>
        <w:t xml:space="preserve"> участие в деятельности по развитию сферы образования</w:t>
      </w:r>
      <w:r w:rsidRPr="00B850EB">
        <w:rPr>
          <w:sz w:val="20"/>
          <w:szCs w:val="20"/>
        </w:rPr>
        <w:t xml:space="preserve"> муниципального образования деревни </w:t>
      </w:r>
      <w:proofErr w:type="gramStart"/>
      <w:r w:rsidRPr="00B850EB">
        <w:rPr>
          <w:sz w:val="20"/>
          <w:szCs w:val="20"/>
        </w:rPr>
        <w:t>Трактовая ;</w:t>
      </w:r>
      <w:proofErr w:type="gramEnd"/>
    </w:p>
    <w:p w:rsidR="00B850EB" w:rsidRPr="00B850EB" w:rsidRDefault="00B850EB" w:rsidP="00B850EB">
      <w:pPr>
        <w:ind w:firstLine="709"/>
        <w:jc w:val="both"/>
        <w:rPr>
          <w:bCs/>
          <w:sz w:val="20"/>
          <w:szCs w:val="20"/>
        </w:rPr>
      </w:pPr>
      <w:r w:rsidRPr="00B850EB">
        <w:rPr>
          <w:bCs/>
          <w:sz w:val="20"/>
          <w:szCs w:val="20"/>
        </w:rPr>
        <w:t xml:space="preserve">11) участие в деятельности по развитию сферы здравоохранения </w:t>
      </w:r>
      <w:proofErr w:type="spellStart"/>
      <w:r w:rsidRPr="00B850EB">
        <w:rPr>
          <w:sz w:val="20"/>
          <w:szCs w:val="20"/>
        </w:rPr>
        <w:t>Шерагульского</w:t>
      </w:r>
      <w:proofErr w:type="spellEnd"/>
      <w:r w:rsidRPr="00B850EB">
        <w:rPr>
          <w:sz w:val="20"/>
          <w:szCs w:val="20"/>
        </w:rPr>
        <w:t xml:space="preserve"> муниципального образования</w:t>
      </w:r>
      <w:r w:rsidRPr="00B850EB">
        <w:rPr>
          <w:bCs/>
          <w:sz w:val="20"/>
          <w:szCs w:val="20"/>
        </w:rPr>
        <w:t>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bCs/>
          <w:sz w:val="20"/>
          <w:szCs w:val="20"/>
        </w:rPr>
        <w:t xml:space="preserve">12) участие в деятельности по развитию физической культуры и спорта в муниципальном образовании </w:t>
      </w:r>
      <w:r w:rsidRPr="00B850EB">
        <w:rPr>
          <w:sz w:val="20"/>
          <w:szCs w:val="20"/>
        </w:rPr>
        <w:t>деревни Трактовая</w:t>
      </w:r>
      <w:r w:rsidRPr="00B850EB">
        <w:rPr>
          <w:bCs/>
          <w:sz w:val="20"/>
          <w:szCs w:val="20"/>
        </w:rPr>
        <w:t>;</w:t>
      </w:r>
    </w:p>
    <w:p w:rsidR="00B850EB" w:rsidRPr="00B850EB" w:rsidRDefault="00B850EB" w:rsidP="00B850EB">
      <w:pPr>
        <w:ind w:firstLine="709"/>
        <w:jc w:val="both"/>
        <w:rPr>
          <w:bCs/>
          <w:sz w:val="20"/>
          <w:szCs w:val="20"/>
        </w:rPr>
      </w:pPr>
      <w:r w:rsidRPr="00B850EB">
        <w:rPr>
          <w:bCs/>
          <w:sz w:val="20"/>
          <w:szCs w:val="20"/>
        </w:rPr>
        <w:t>13)участие в создании условий для организации досуга, а также в организации обустройства мест отдыха граждан, проживающих на территории ТОС;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bCs/>
          <w:sz w:val="20"/>
          <w:szCs w:val="20"/>
        </w:rPr>
        <w:t xml:space="preserve">14)  решение </w:t>
      </w:r>
      <w:proofErr w:type="gramStart"/>
      <w:r w:rsidRPr="00B850EB">
        <w:rPr>
          <w:bCs/>
          <w:sz w:val="20"/>
          <w:szCs w:val="20"/>
        </w:rPr>
        <w:t>экологических  проблем</w:t>
      </w:r>
      <w:proofErr w:type="gramEnd"/>
      <w:r w:rsidRPr="00B850EB">
        <w:rPr>
          <w:bCs/>
          <w:sz w:val="20"/>
          <w:szCs w:val="20"/>
        </w:rPr>
        <w:t xml:space="preserve"> и экологический контроль в деревни Трактовая;</w:t>
      </w:r>
    </w:p>
    <w:p w:rsidR="00B850EB" w:rsidRPr="00B850EB" w:rsidRDefault="00B850EB" w:rsidP="00B850EB">
      <w:pPr>
        <w:ind w:firstLine="709"/>
        <w:jc w:val="both"/>
        <w:rPr>
          <w:bCs/>
          <w:sz w:val="20"/>
          <w:szCs w:val="20"/>
        </w:rPr>
      </w:pPr>
      <w:r w:rsidRPr="00B850EB">
        <w:rPr>
          <w:bCs/>
          <w:sz w:val="20"/>
          <w:szCs w:val="20"/>
        </w:rPr>
        <w:t xml:space="preserve">15)  создание условий и улучшении условий для занятий физкультурой и спортом в пределах территории ТОС; </w:t>
      </w:r>
    </w:p>
    <w:p w:rsidR="00B850EB" w:rsidRPr="00B850EB" w:rsidRDefault="00B850EB" w:rsidP="00B850EB">
      <w:pPr>
        <w:ind w:firstLine="709"/>
        <w:jc w:val="both"/>
        <w:rPr>
          <w:bCs/>
          <w:sz w:val="20"/>
          <w:szCs w:val="20"/>
        </w:rPr>
      </w:pPr>
      <w:r w:rsidRPr="00B850EB">
        <w:rPr>
          <w:rFonts w:eastAsia="Times New Roman;sans-serif"/>
          <w:color w:val="000000"/>
          <w:sz w:val="20"/>
          <w:szCs w:val="20"/>
          <w:lang w:eastAsia="zh-CN"/>
        </w:rPr>
        <w:t>16)создание</w:t>
      </w:r>
      <w:r w:rsidRPr="00B850EB">
        <w:rPr>
          <w:bCs/>
          <w:sz w:val="20"/>
          <w:szCs w:val="20"/>
        </w:rPr>
        <w:t xml:space="preserve"> условий для развития туризма в сельском поселении;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bCs/>
          <w:sz w:val="20"/>
          <w:szCs w:val="20"/>
        </w:rPr>
        <w:t xml:space="preserve">17) содействие осуществлению благотворительной деятельности в границах </w:t>
      </w:r>
      <w:r w:rsidRPr="00B850EB">
        <w:rPr>
          <w:sz w:val="20"/>
          <w:szCs w:val="20"/>
        </w:rPr>
        <w:t xml:space="preserve">муниципального образования деревни </w:t>
      </w:r>
      <w:proofErr w:type="gramStart"/>
      <w:r w:rsidRPr="00B850EB">
        <w:rPr>
          <w:sz w:val="20"/>
          <w:szCs w:val="20"/>
        </w:rPr>
        <w:t>Трактовая ;</w:t>
      </w:r>
      <w:proofErr w:type="gramEnd"/>
    </w:p>
    <w:p w:rsidR="00B850EB" w:rsidRPr="00B850EB" w:rsidRDefault="00B850EB" w:rsidP="00B850EB">
      <w:pPr>
        <w:ind w:firstLine="709"/>
        <w:jc w:val="both"/>
        <w:rPr>
          <w:bCs/>
          <w:sz w:val="20"/>
          <w:szCs w:val="20"/>
        </w:rPr>
      </w:pPr>
      <w:r w:rsidRPr="00B850EB">
        <w:rPr>
          <w:sz w:val="20"/>
          <w:szCs w:val="20"/>
        </w:rPr>
        <w:t>18)</w:t>
      </w:r>
      <w:r w:rsidRPr="00B850EB">
        <w:rPr>
          <w:bCs/>
          <w:sz w:val="20"/>
          <w:szCs w:val="20"/>
        </w:rPr>
        <w:t xml:space="preserve">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B850EB" w:rsidRPr="00B850EB" w:rsidRDefault="00B850EB" w:rsidP="00B850EB">
      <w:pPr>
        <w:ind w:firstLine="709"/>
        <w:jc w:val="both"/>
        <w:rPr>
          <w:bCs/>
          <w:sz w:val="20"/>
          <w:szCs w:val="20"/>
        </w:rPr>
      </w:pPr>
      <w:r w:rsidRPr="00B850EB">
        <w:rPr>
          <w:bCs/>
          <w:sz w:val="20"/>
          <w:szCs w:val="20"/>
        </w:rPr>
        <w:t>19) участие в обеспечении первичных мер пожарной безопасности на территории ТОС;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bCs/>
          <w:sz w:val="20"/>
          <w:szCs w:val="20"/>
        </w:rPr>
        <w:t xml:space="preserve">20) участие в мероприятиях по предупреждению и ликвидации последствий чрезвычайных </w:t>
      </w:r>
      <w:r w:rsidRPr="00B850EB">
        <w:rPr>
          <w:bCs/>
          <w:sz w:val="20"/>
          <w:szCs w:val="20"/>
        </w:rPr>
        <w:lastRenderedPageBreak/>
        <w:t>ситуаций в границах</w:t>
      </w:r>
      <w:r w:rsidRPr="00B850EB">
        <w:rPr>
          <w:sz w:val="20"/>
          <w:szCs w:val="20"/>
        </w:rPr>
        <w:t xml:space="preserve"> муниципального образования деревни Трактовая</w:t>
      </w:r>
      <w:r w:rsidRPr="00B850EB">
        <w:rPr>
          <w:bCs/>
          <w:sz w:val="20"/>
          <w:szCs w:val="20"/>
        </w:rPr>
        <w:t>;</w:t>
      </w:r>
    </w:p>
    <w:p w:rsidR="00B850EB" w:rsidRPr="00B850EB" w:rsidRDefault="00B850EB" w:rsidP="00B850EB">
      <w:pPr>
        <w:ind w:firstLine="709"/>
        <w:jc w:val="both"/>
        <w:rPr>
          <w:sz w:val="20"/>
          <w:szCs w:val="20"/>
        </w:rPr>
      </w:pPr>
      <w:r w:rsidRPr="00B850EB">
        <w:rPr>
          <w:bCs/>
          <w:sz w:val="20"/>
          <w:szCs w:val="20"/>
        </w:rPr>
        <w:t xml:space="preserve">21) </w:t>
      </w:r>
      <w:r w:rsidRPr="00B850EB">
        <w:rPr>
          <w:sz w:val="20"/>
          <w:szCs w:val="20"/>
        </w:rPr>
        <w:t>развитие и продвижение территории, формирование устойчивого интереса к местности туристической направленности, связанные с обустройством гостевых домов, туристических троп, водоемов, аншлагов, обозначающих памятные места и исторические события, фестивали традиционных знаний, оборудование ремесленных мастерских и другие;</w:t>
      </w:r>
    </w:p>
    <w:p w:rsidR="00B850EB" w:rsidRPr="00B850EB" w:rsidRDefault="00B850EB" w:rsidP="00B850EB">
      <w:pPr>
        <w:ind w:firstLine="709"/>
        <w:jc w:val="both"/>
        <w:rPr>
          <w:bCs/>
          <w:sz w:val="20"/>
          <w:szCs w:val="20"/>
        </w:rPr>
      </w:pPr>
      <w:r w:rsidRPr="00B850EB">
        <w:rPr>
          <w:sz w:val="20"/>
          <w:szCs w:val="20"/>
        </w:rPr>
        <w:t xml:space="preserve">22) создание объектов </w:t>
      </w:r>
      <w:proofErr w:type="spellStart"/>
      <w:r w:rsidRPr="00B850EB">
        <w:rPr>
          <w:sz w:val="20"/>
          <w:szCs w:val="20"/>
        </w:rPr>
        <w:t>коммунально</w:t>
      </w:r>
      <w:proofErr w:type="spellEnd"/>
      <w:r w:rsidRPr="00B850EB">
        <w:rPr>
          <w:sz w:val="20"/>
          <w:szCs w:val="20"/>
        </w:rPr>
        <w:t xml:space="preserve">–бытового назначения на территории ТОС в соответствии с действующим законодательством за счет собственных средств, добровольных взносов, </w:t>
      </w:r>
      <w:proofErr w:type="gramStart"/>
      <w:r w:rsidRPr="00B850EB">
        <w:rPr>
          <w:sz w:val="20"/>
          <w:szCs w:val="20"/>
        </w:rPr>
        <w:t>пожертвований  населения</w:t>
      </w:r>
      <w:proofErr w:type="gramEnd"/>
      <w:r w:rsidRPr="00B850EB">
        <w:rPr>
          <w:sz w:val="20"/>
          <w:szCs w:val="20"/>
        </w:rPr>
        <w:t xml:space="preserve">, иных юридических и физических лиц; 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23)</w:t>
      </w:r>
      <w:r w:rsidRPr="00B850EB">
        <w:rPr>
          <w:bCs/>
          <w:sz w:val="20"/>
          <w:szCs w:val="20"/>
        </w:rPr>
        <w:t xml:space="preserve"> иные направления деятельности, предусмотренные федеральными законами, Уставом </w:t>
      </w:r>
      <w:r w:rsidRPr="00B850EB">
        <w:rPr>
          <w:sz w:val="20"/>
          <w:szCs w:val="20"/>
        </w:rPr>
        <w:t>муниципального образования деревни Трактовая</w:t>
      </w:r>
      <w:r w:rsidRPr="00B850EB">
        <w:rPr>
          <w:bCs/>
          <w:sz w:val="20"/>
          <w:szCs w:val="20"/>
        </w:rPr>
        <w:t>, уставом территориального общественного самоуправления.</w:t>
      </w:r>
    </w:p>
    <w:p w:rsidR="00B850EB" w:rsidRPr="00B850EB" w:rsidRDefault="00B850EB" w:rsidP="00B850EB">
      <w:pPr>
        <w:ind w:firstLine="709"/>
        <w:jc w:val="both"/>
        <w:rPr>
          <w:bCs/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3. Органы ТОС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3.1. Собрание граждан (конференция граждан) - высший орган управления. 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3.2. </w:t>
      </w:r>
      <w:proofErr w:type="gramStart"/>
      <w:r w:rsidRPr="00B850EB">
        <w:rPr>
          <w:sz w:val="20"/>
          <w:szCs w:val="20"/>
        </w:rPr>
        <w:t>Совет  ТОС</w:t>
      </w:r>
      <w:proofErr w:type="gramEnd"/>
      <w:r w:rsidRPr="00B850EB">
        <w:rPr>
          <w:sz w:val="20"/>
          <w:szCs w:val="20"/>
        </w:rPr>
        <w:t xml:space="preserve">– постоянно действующий руководящий орган. 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3.3. Председатель – единоличный исполнительный орган.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3.4. Контрольно-ревизионный орган (ревизор)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3.5. Органы ТОС обязаны: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1) учитывать мнение населения при принятии решений;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2) не реже одного раза в год информировать население соответствующей территории о своей работе на Собрании граждан;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3) ежегодно представлять в администрацию муниципального образования 4-го отделения Государственной Селекционной Станции информацию о деятельности органа ТОС;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4) организовывать прием населения, а также рассмотрение жалоб, заявлений и предложений граждан, принимать по ним необходимые меры в пределах своей компетенции.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</w:p>
    <w:p w:rsidR="00B850EB" w:rsidRPr="00B850EB" w:rsidRDefault="00B850EB" w:rsidP="00B850EB">
      <w:pPr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Осуществление ТОС и участие в осуществлении ТОС</w:t>
      </w:r>
    </w:p>
    <w:p w:rsidR="00B850EB" w:rsidRPr="00B850EB" w:rsidRDefault="00B850EB" w:rsidP="00B850EB">
      <w:pPr>
        <w:jc w:val="center"/>
        <w:rPr>
          <w:sz w:val="20"/>
          <w:szCs w:val="20"/>
        </w:rPr>
      </w:pPr>
    </w:p>
    <w:p w:rsidR="00B850EB" w:rsidRPr="00B850EB" w:rsidRDefault="00B850EB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ТОС осуществляется непосредственно гражданами посредством проведения собраний граждан и конференций граждан, создания органов ТОС.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обсуждения проектов правовых актов муниципального образования 4-го отделения Государственной Селекционной Станции, а также посредством иных форм участия. 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4. Порядок проведения собраний, полномочия, порядок принятия решений</w:t>
      </w: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4.1. Собрание граждан (конференция граждан) является высшим органом управления ТОС. Собрание граждан может созываться Советом, </w:t>
      </w:r>
      <w:proofErr w:type="spellStart"/>
      <w:r w:rsidRPr="00B850EB">
        <w:rPr>
          <w:sz w:val="20"/>
          <w:szCs w:val="20"/>
        </w:rPr>
        <w:t>контрольно</w:t>
      </w:r>
      <w:proofErr w:type="spellEnd"/>
      <w:r w:rsidRPr="00B850EB">
        <w:rPr>
          <w:sz w:val="20"/>
          <w:szCs w:val="20"/>
        </w:rPr>
        <w:t xml:space="preserve"> – ревизионным органом (ревизором</w:t>
      </w:r>
      <w:proofErr w:type="gramStart"/>
      <w:r w:rsidRPr="00B850EB">
        <w:rPr>
          <w:sz w:val="20"/>
          <w:szCs w:val="20"/>
        </w:rPr>
        <w:t>) ,</w:t>
      </w:r>
      <w:proofErr w:type="gramEnd"/>
      <w:r w:rsidRPr="00B850EB">
        <w:rPr>
          <w:sz w:val="20"/>
          <w:szCs w:val="20"/>
        </w:rPr>
        <w:t xml:space="preserve"> Председателем или инициативными группами граждан, проживающих на соответствующей территории, по мере необходимости, но, не реже одного раза в год. Численность инициативной группы граждан должна составлять не менее 10 процентов от числа жителей соответствующей территории.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4.2. Собрание граждан считается правомочным, если в нем принимают участие не менее 1/3 жителей соответствующей территории, достигших шестнадцатилетнего возраста.</w:t>
      </w:r>
    </w:p>
    <w:p w:rsidR="00B850EB" w:rsidRPr="00B850EB" w:rsidRDefault="00B850EB" w:rsidP="00B850E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4.3. Инициатор проведения Собрания граждан не менее чем за две недели извещает жителей территории, на которой назначено проведение собрания о дате, месте проведения собрания, а также вопросах, которые выносятся на обсуждение населения.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4.4. Представители органов местного самоуправления деревни Трактовая вправе присутствовать на собрании граждан.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4.5. К исключительной компетенции Собрания граждан (конференции граждан) относятся вопросы: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1) определение приоритетных направлений деятельности ТОС, принципов формирования и использования имущества;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2)принятие устава ТОС, внесение в него изменений;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3) установление структуры органов ТОС, избрание органов ТОС: Совета, Председателя, Ревизора и досрочное прекращение их полномочий;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4) утверждение сметы доходов и расходов ТОС и отчета о ее исполнении;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5) рассмотрение и утверждение отчетов о деятельности органов ТОС: Председателя, Ревизора;</w:t>
      </w:r>
    </w:p>
    <w:p w:rsidR="00B850EB" w:rsidRPr="00B850EB" w:rsidRDefault="00B850EB" w:rsidP="00B850E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lastRenderedPageBreak/>
        <w:t>6) определение порядка приема в состав членов некоммерческой организации и исключения из состава ее учредителей (членов);</w:t>
      </w:r>
    </w:p>
    <w:p w:rsidR="00B850EB" w:rsidRPr="00B850EB" w:rsidRDefault="00B850EB" w:rsidP="00B850E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7) утверждение годового отчета и бухгалтерской (финансовой) отчетности некоммерческой организации;</w:t>
      </w:r>
    </w:p>
    <w:p w:rsidR="00B850EB" w:rsidRPr="00B850EB" w:rsidRDefault="00B850EB" w:rsidP="00B850E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8) принятие решений о создании организацией других юридических лиц, об участии организации в других юридических лицах, о создании филиалов и об открытии представительств организации;</w:t>
      </w:r>
    </w:p>
    <w:p w:rsidR="00B850EB" w:rsidRPr="00B850EB" w:rsidRDefault="00B850EB" w:rsidP="00B850E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9) принятие решений о реорганизации и ликвидации некоммерческой организации, о назначении ликвидационной комиссии (ликвидатора) и об утверждении ликвидационного баланса;</w:t>
      </w:r>
    </w:p>
    <w:p w:rsidR="00B850EB" w:rsidRPr="00B850EB" w:rsidRDefault="00B850EB" w:rsidP="00B850E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10) утверждение аудиторской организации или индивидуального аудитора некоммерческой организации.</w:t>
      </w:r>
    </w:p>
    <w:p w:rsidR="00B850EB" w:rsidRPr="00B850EB" w:rsidRDefault="00B850EB" w:rsidP="00B850E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11) принятие решений о размере и порядке уплаты ее членами членских и иных имущественных взносов.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4.6. Решения Собрания граждан (конференции граждан) принимаются путем открытого голосования большинством голосов присутствующих участников собрания. Решения по вопросам исключительной компетенции принимаются квалифицированным числом в 2/3 голосов присутствующих на Собрании граждан (конференции граждан).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Решения Собрания граждан (конференции граждан) оформляются протоколами и в течение 10 дней доводятся до жителей ТОС, администрации муниципального образования деревни Трактовая.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5. Порядок формирования, компетенция и прекращения полномочий Совета</w:t>
      </w: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5.1. Для осуществления основных направлений деятельности, реализации целей и задач ТОС в период между собраниями избирается орган ТОС - Совет. Совет является постоянно действующим руководящим органом. 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5.2. Избрание Совета проводится путем открытого голосования квалифицированным числом в 2/3 голосов присутствующих на собрании граждан (конференции граждан).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5.3. Совет избирается собранием граждан.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С момента избрания нового состава Совета, полномочия прежнего состава Совета прекращаются.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5.4. Полномочия Совета могут быть прекращены досрочно в случаях: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1) принятия решения Совета о самороспуске;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2) принятия соответствующего решения собранием граждан, в том числе в случае нарушения Советом законодательства, муниципальных правовых актов, настоящего устава;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5.5. Полномочия члена Совета могут быть прекращены досрочно в случаях: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1) отставки по собственному желанию;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2) смерти;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3) признания судом недееспособным или ограниченно дееспособным;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4) признания судом безвестно отсутствующим или объявления умершим;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5) смены места жительства, если новое место жительства не входит в границы территории, на которой осуществляется ТОС;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6) принятия соответствующего решения собранием граждан, в том числе в случае нарушения членом Совета действующего законодательства, муниципальных правовых актов, настоящего устава;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5.6. В случае досрочного прекращения полномочий Совета или его члена собрание граждан избирает Совет в новом составе или нового его члена.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5.7. Полномочия Совета: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1) представляет интересы населения, проживающего на соответствующей территории, в отношениях с органами местного самоуправления муниципального образования поселка деревни Трактовая, организациями независимо от форм собственности;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2) обеспечивает исполнение решений, принятых на Собраниях граждан (конференции граждан);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3) обеспечивает осуществление хозяйственной деятельности по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договоров между органами ТОС и органами местного самоуправления муниципального образования деревни Трактовая;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4) вносит в органы местного самоуправления муниципального образования деревни Трактовая проекты муниципальных правовых актов, подлежащих обязательному рассмотрению органами и должностными лицами местного самоуправления, к компетенции которых отнесено принятие указанных актов;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5) решает иные вопросы по поручению Собрания граждан (конференции граждан).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5.8. Совет вправе: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1) созывать Собрания граждан (конференции граждан) для обсуждения инициатив по </w:t>
      </w:r>
      <w:r w:rsidRPr="00B850EB">
        <w:rPr>
          <w:sz w:val="20"/>
          <w:szCs w:val="20"/>
        </w:rPr>
        <w:lastRenderedPageBreak/>
        <w:t>вопросам местного значения на территории ТОС;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2) выявлять мнение населения ТОС и проводить опросы по вопросам его жизнедеятельности.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5.9. Основной формой работы Совета являются его заседания.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5.10. Заседания Совета созываются Председателем по мере необходимости, но не реже одного раза в квартал.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Внеочередные заседания созываются по инициативе не менее одной трети членов Совета ТОС от общего числа его членов, а также Председателем.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5.11. Заседание Совета считается правомочным, если на нем присутствует не менее двух третей от установленного числа членов Совета.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5.12. О времени созыва и месте проведения заседания Совета, а также о вопросах, вносимых на рассмотрение заседания, Председатель сообщает членам Совета и доводит до сведения населения ТОС не менее чем за 10 дней до заседания.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5.13. По вопросам, вносимым на заседание Совета, принимается решение. Решение принимается открытым голосованием и считается принятым, если за него проголосовало более половины от числа присутствующих членов Совета.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5.14. Во время заседания ведется протокол. Протокол подписывается Председателем и секретарем собрания.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5.15. Решения Совета в течение 10 дней со дня принятия доводятся до сведения населения ТОС и администрации муниципального образования деревни </w:t>
      </w:r>
      <w:proofErr w:type="gramStart"/>
      <w:r w:rsidRPr="00B850EB">
        <w:rPr>
          <w:sz w:val="20"/>
          <w:szCs w:val="20"/>
        </w:rPr>
        <w:t>Трактовая .</w:t>
      </w:r>
      <w:proofErr w:type="gramEnd"/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6. Председатель ТОС, порядок избрания и компетенция</w:t>
      </w: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6.1. Председатель является единоличным исполнительным органом ТОС. Председатель избирается Собранием граждан (конференции граждан), квалифицированным большинством в 2\3 голосов от числа присутствующих на Собрании граждан. Председатель избирается на срок полномочий Совета.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6.2. Полномочия Председателя:</w:t>
      </w:r>
    </w:p>
    <w:p w:rsidR="00B850EB" w:rsidRPr="00B850EB" w:rsidRDefault="00B850EB" w:rsidP="00B850EB">
      <w:pPr>
        <w:pStyle w:val="ad"/>
        <w:tabs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без доверенности действует от имени ТОС;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представляет ТОС в органах государственной власти, органах местного самоуправления, иных учреждениях, предприятиях и организациях;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открывает в банках расчетные и иные счета;</w:t>
      </w:r>
    </w:p>
    <w:p w:rsidR="00B850EB" w:rsidRPr="00B850EB" w:rsidRDefault="00B850EB" w:rsidP="00B850EB">
      <w:pPr>
        <w:pStyle w:val="ad"/>
        <w:tabs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выдает доверенности;</w:t>
      </w:r>
    </w:p>
    <w:p w:rsidR="00B850EB" w:rsidRPr="00B850EB" w:rsidRDefault="00B850EB" w:rsidP="00B850EB">
      <w:pPr>
        <w:pStyle w:val="ad"/>
        <w:tabs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распоряжается имуществом ТОС в соответствии с настоящим уставом и в порядке, определенном Собранием граждан;</w:t>
      </w:r>
    </w:p>
    <w:p w:rsidR="00B850EB" w:rsidRPr="00B850EB" w:rsidRDefault="00B850EB" w:rsidP="00B850EB">
      <w:pPr>
        <w:pStyle w:val="ad"/>
        <w:tabs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заключает договоры, контракты и соглашения от имени ТОС;</w:t>
      </w:r>
    </w:p>
    <w:p w:rsidR="00B850EB" w:rsidRPr="00B850EB" w:rsidRDefault="00B850EB" w:rsidP="00B850EB">
      <w:pPr>
        <w:pStyle w:val="ad"/>
        <w:tabs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представляет на утверждение Собранию граждан ежегодный отчет о деятельности Совета;</w:t>
      </w:r>
    </w:p>
    <w:p w:rsidR="00B850EB" w:rsidRPr="00B850EB" w:rsidRDefault="00B850EB" w:rsidP="00B850EB">
      <w:pPr>
        <w:pStyle w:val="ad"/>
        <w:tabs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координирует деятельность ТОС, обеспечивает реализацию программ, проектов, планов, а также организует и контролирует исполнение решений Собрания граждан и Совета и свои собственные;</w:t>
      </w:r>
    </w:p>
    <w:p w:rsidR="00B850EB" w:rsidRPr="00B850EB" w:rsidRDefault="00B850EB" w:rsidP="00B850EB">
      <w:pPr>
        <w:pStyle w:val="ad"/>
        <w:tabs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организует и обеспечивает учет участников ТОС;</w:t>
      </w:r>
    </w:p>
    <w:p w:rsidR="00B850EB" w:rsidRPr="00B850EB" w:rsidRDefault="00B850EB" w:rsidP="00B850EB">
      <w:pPr>
        <w:pStyle w:val="ad"/>
        <w:tabs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- Председатель вправе принимать решения по другим вопросам деятельности ТОС, в соответствии с Уставом, не относящиеся к исключительной компетенции других органов ТОС.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7. Контрольно-ревизионный орган (ревизор), порядок избрания и компетенция</w:t>
      </w: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</w:p>
    <w:p w:rsidR="00B850EB" w:rsidRPr="00B850EB" w:rsidRDefault="00B850EB" w:rsidP="00EB45CC">
      <w:pPr>
        <w:pStyle w:val="ad"/>
        <w:numPr>
          <w:ilvl w:val="0"/>
          <w:numId w:val="20"/>
        </w:numPr>
        <w:shd w:val="clear" w:color="auto" w:fill="auto"/>
        <w:tabs>
          <w:tab w:val="left" w:pos="709"/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uppressAutoHyphens/>
        <w:spacing w:after="0" w:line="240" w:lineRule="auto"/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Контрольно-ревизионный орган (ревизор) избирается Собранием граждан квалифицированным большинством в 2\3 голосов от числа присутствующих на Собрании граждан, сроком полномочий на 3 года для проверки финансово-хозяйственной деятельности, осуществляемой ТОС.</w:t>
      </w:r>
    </w:p>
    <w:p w:rsidR="00B850EB" w:rsidRPr="00B850EB" w:rsidRDefault="00B850EB" w:rsidP="00EB45CC">
      <w:pPr>
        <w:pStyle w:val="ad"/>
        <w:numPr>
          <w:ilvl w:val="0"/>
          <w:numId w:val="20"/>
        </w:numPr>
        <w:shd w:val="clear" w:color="auto" w:fill="auto"/>
        <w:tabs>
          <w:tab w:val="left" w:pos="709"/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uppressAutoHyphens/>
        <w:spacing w:after="0" w:line="240" w:lineRule="auto"/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Контрольно-ревизионный орган (</w:t>
      </w:r>
      <w:proofErr w:type="gramStart"/>
      <w:r w:rsidRPr="00B850EB">
        <w:rPr>
          <w:sz w:val="20"/>
          <w:szCs w:val="20"/>
        </w:rPr>
        <w:t>ревизор)  обязан</w:t>
      </w:r>
      <w:proofErr w:type="gramEnd"/>
      <w:r w:rsidRPr="00B850EB">
        <w:rPr>
          <w:sz w:val="20"/>
          <w:szCs w:val="20"/>
        </w:rPr>
        <w:t xml:space="preserve"> ежегодно осуществлять проверку финансово-хозяйственной деятельности ТОС и представлять свой отчет Собранию граждан.</w:t>
      </w:r>
    </w:p>
    <w:p w:rsidR="00B850EB" w:rsidRPr="00B850EB" w:rsidRDefault="00B850EB" w:rsidP="00EB45CC">
      <w:pPr>
        <w:pStyle w:val="ad"/>
        <w:numPr>
          <w:ilvl w:val="0"/>
          <w:numId w:val="20"/>
        </w:numPr>
        <w:shd w:val="clear" w:color="auto" w:fill="auto"/>
        <w:tabs>
          <w:tab w:val="left" w:pos="709"/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uppressAutoHyphens/>
        <w:spacing w:after="0" w:line="240" w:lineRule="auto"/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Контрольно-ревизионный </w:t>
      </w:r>
      <w:proofErr w:type="gramStart"/>
      <w:r w:rsidRPr="00B850EB">
        <w:rPr>
          <w:sz w:val="20"/>
          <w:szCs w:val="20"/>
        </w:rPr>
        <w:t>орган  (</w:t>
      </w:r>
      <w:proofErr w:type="gramEnd"/>
      <w:r w:rsidRPr="00B850EB">
        <w:rPr>
          <w:sz w:val="20"/>
          <w:szCs w:val="20"/>
        </w:rPr>
        <w:t>ревизор) вправе в любое время проводить проверки финансово-хозяйственной деятельности ТОС и иметь доступ ко всей документации, касающейся деятельности ТОС.</w:t>
      </w:r>
    </w:p>
    <w:p w:rsidR="00B850EB" w:rsidRPr="00B850EB" w:rsidRDefault="00B850EB" w:rsidP="00EB45CC">
      <w:pPr>
        <w:pStyle w:val="ad"/>
        <w:numPr>
          <w:ilvl w:val="0"/>
          <w:numId w:val="20"/>
        </w:numPr>
        <w:shd w:val="clear" w:color="auto" w:fill="auto"/>
        <w:tabs>
          <w:tab w:val="left" w:pos="709"/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uppressAutoHyphens/>
        <w:spacing w:after="0" w:line="240" w:lineRule="auto"/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Контрольно-ревизионный орган (ревизор) подотчетен в своей деятельности Собранию граждан.</w:t>
      </w:r>
    </w:p>
    <w:p w:rsidR="00B850EB" w:rsidRPr="00B850EB" w:rsidRDefault="00B850EB" w:rsidP="00EB45CC">
      <w:pPr>
        <w:pStyle w:val="ad"/>
        <w:numPr>
          <w:ilvl w:val="0"/>
          <w:numId w:val="20"/>
        </w:numPr>
        <w:shd w:val="clear" w:color="auto" w:fill="auto"/>
        <w:tabs>
          <w:tab w:val="left" w:pos="709"/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uppressAutoHyphens/>
        <w:spacing w:after="0" w:line="240" w:lineRule="auto"/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 xml:space="preserve">Контрольно-ревизионный </w:t>
      </w:r>
      <w:proofErr w:type="gramStart"/>
      <w:r w:rsidRPr="00B850EB">
        <w:rPr>
          <w:sz w:val="20"/>
          <w:szCs w:val="20"/>
        </w:rPr>
        <w:t>орган  (</w:t>
      </w:r>
      <w:proofErr w:type="gramEnd"/>
      <w:r w:rsidRPr="00B850EB">
        <w:rPr>
          <w:sz w:val="20"/>
          <w:szCs w:val="20"/>
        </w:rPr>
        <w:t>ревизор) не может входить в состав других выборных органов управления ТОС.</w:t>
      </w:r>
    </w:p>
    <w:p w:rsidR="00B850EB" w:rsidRPr="00B850EB" w:rsidRDefault="00B850EB" w:rsidP="00B850EB">
      <w:pPr>
        <w:tabs>
          <w:tab w:val="left" w:pos="3735"/>
        </w:tabs>
        <w:jc w:val="center"/>
        <w:rPr>
          <w:sz w:val="20"/>
          <w:szCs w:val="20"/>
          <w:bdr w:val="none" w:sz="0" w:space="0" w:color="auto" w:frame="1"/>
        </w:rPr>
      </w:pPr>
      <w:r w:rsidRPr="00B850EB">
        <w:rPr>
          <w:sz w:val="20"/>
          <w:szCs w:val="20"/>
          <w:bdr w:val="none" w:sz="0" w:space="0" w:color="auto" w:frame="1"/>
        </w:rPr>
        <w:t>8. Члены ТОС</w:t>
      </w:r>
    </w:p>
    <w:p w:rsidR="00B850EB" w:rsidRPr="00B850EB" w:rsidRDefault="00B850EB" w:rsidP="00B850EB">
      <w:pPr>
        <w:pStyle w:val="a8"/>
        <w:ind w:left="0" w:firstLine="709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B850EB" w:rsidRPr="00B850EB" w:rsidRDefault="00B850EB" w:rsidP="00B850EB">
      <w:pPr>
        <w:pStyle w:val="a8"/>
        <w:ind w:left="0" w:firstLine="709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t>8.1.</w:t>
      </w:r>
      <w:r w:rsidRPr="00B850E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Членами ТОС являются граждане Российской Федерации, проживающие в границах территории, указанные в пункте 1.4 настоящего Устава, и достигшие шестнадцатилетнего возраста.</w:t>
      </w:r>
    </w:p>
    <w:p w:rsidR="00B850EB" w:rsidRPr="00B850EB" w:rsidRDefault="00B850EB" w:rsidP="00B850EB">
      <w:pPr>
        <w:pStyle w:val="a8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t>8.2. Участие граждан в деятельности ТОС является свободным, добровольным и безвозмездным.</w:t>
      </w:r>
    </w:p>
    <w:p w:rsidR="00B850EB" w:rsidRPr="00B850EB" w:rsidRDefault="00B850EB" w:rsidP="00B850EB">
      <w:pPr>
        <w:pStyle w:val="a8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Члены ТОС имеют следующие права:</w:t>
      </w:r>
    </w:p>
    <w:p w:rsidR="00B850EB" w:rsidRPr="00B850EB" w:rsidRDefault="00B850EB" w:rsidP="00B850EB">
      <w:pPr>
        <w:pStyle w:val="a8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t>- участвовать в разработке документов, определяющих основные направления деятельности ТОС;</w:t>
      </w:r>
    </w:p>
    <w:p w:rsidR="00B850EB" w:rsidRPr="00B850EB" w:rsidRDefault="00B850EB" w:rsidP="00B850EB">
      <w:pPr>
        <w:pStyle w:val="a8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t>- вносить замечания и предложения по улучшению работы ТОС и его органов;</w:t>
      </w:r>
    </w:p>
    <w:p w:rsidR="00B850EB" w:rsidRPr="00B850EB" w:rsidRDefault="00B850EB" w:rsidP="00B850EB">
      <w:pPr>
        <w:pStyle w:val="a8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t>- получать информацию о деятельности ТОС, знакомиться с ее бухгалтерской и иной документацией;</w:t>
      </w:r>
    </w:p>
    <w:p w:rsidR="00B850EB" w:rsidRPr="00B850EB" w:rsidRDefault="00B850EB" w:rsidP="00B850EB">
      <w:pPr>
        <w:pStyle w:val="a8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t>- знакомиться с повесткой дня конференции ТОС, быть извещенным о дате и месте проведения конференции и осуществлять свое право голоса на конференции;</w:t>
      </w:r>
    </w:p>
    <w:p w:rsidR="00B850EB" w:rsidRPr="00B850EB" w:rsidRDefault="00B850EB" w:rsidP="00B850EB">
      <w:pPr>
        <w:pStyle w:val="a8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t>- контролировать деятельность руководящих органов ТОС посредством участия в заседаниях конференции делегатов;</w:t>
      </w:r>
    </w:p>
    <w:p w:rsidR="00B850EB" w:rsidRPr="00B850EB" w:rsidRDefault="00B850EB" w:rsidP="00B850EB">
      <w:pPr>
        <w:pStyle w:val="a8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t>-принимать участие во всех мероприятиях, организованных ТОС.</w:t>
      </w:r>
    </w:p>
    <w:p w:rsidR="00B850EB" w:rsidRPr="00B850EB" w:rsidRDefault="00B850EB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Члены ТОС имеют иные права, предусмотренные настоящим Уставом и действующим законодательством.</w:t>
      </w:r>
    </w:p>
    <w:p w:rsidR="00B850EB" w:rsidRPr="00B850EB" w:rsidRDefault="00B850EB" w:rsidP="00EB45CC">
      <w:pPr>
        <w:pStyle w:val="a8"/>
        <w:numPr>
          <w:ilvl w:val="1"/>
          <w:numId w:val="22"/>
        </w:numPr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t>Члены ТОС обязаны:</w:t>
      </w:r>
    </w:p>
    <w:p w:rsidR="00B850EB" w:rsidRPr="00B850EB" w:rsidRDefault="00B850EB" w:rsidP="00B850EB">
      <w:pPr>
        <w:pStyle w:val="a8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t>- соблюдать положения настоящего Устава, регламентов и решений ТОС;</w:t>
      </w:r>
    </w:p>
    <w:p w:rsidR="00B850EB" w:rsidRPr="00B850EB" w:rsidRDefault="00B850EB" w:rsidP="00B850EB">
      <w:pPr>
        <w:pStyle w:val="a8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t>- активно участвовать в деятельности ТОС для достижения целей, определенных настоящим Уставом;</w:t>
      </w:r>
    </w:p>
    <w:p w:rsidR="00B850EB" w:rsidRPr="00B850EB" w:rsidRDefault="00B850EB" w:rsidP="00B850EB">
      <w:pPr>
        <w:pStyle w:val="a8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t>- выполнять требования и решения органов ТОС, принятые в соответствии с действующим законодательством и настоящим Уставом;</w:t>
      </w:r>
    </w:p>
    <w:p w:rsidR="00B850EB" w:rsidRPr="00B850EB" w:rsidRDefault="00B850EB" w:rsidP="00B850EB">
      <w:pPr>
        <w:pStyle w:val="a8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t>- не допускать действий, которые могут нанести ущерб интересам ТОС и его участникам;</w:t>
      </w:r>
    </w:p>
    <w:p w:rsidR="00B850EB" w:rsidRPr="00B850EB" w:rsidRDefault="00B850EB" w:rsidP="00B850EB">
      <w:pPr>
        <w:pStyle w:val="a8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t>- не разглашать конфиденциальную информацию о деятельности ТОС.</w:t>
      </w:r>
    </w:p>
    <w:p w:rsidR="00B850EB" w:rsidRPr="00B850EB" w:rsidRDefault="00B850EB" w:rsidP="00B850EB">
      <w:pPr>
        <w:pStyle w:val="a8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0EB">
        <w:rPr>
          <w:rFonts w:ascii="Times New Roman" w:eastAsia="Times New Roman" w:hAnsi="Times New Roman"/>
          <w:sz w:val="20"/>
          <w:szCs w:val="20"/>
          <w:lang w:eastAsia="ru-RU"/>
        </w:rPr>
        <w:t>- не разглашать персональные данные жителей и собственников, проживающих на территории ТОС;</w:t>
      </w:r>
    </w:p>
    <w:p w:rsidR="00B850EB" w:rsidRPr="00B850EB" w:rsidRDefault="00B850EB" w:rsidP="00B850EB">
      <w:pPr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Члены ТОС имеют иные обязанности, предусмотренные настоящим Уставом и действующим законодательством.</w:t>
      </w:r>
    </w:p>
    <w:p w:rsidR="00B850EB" w:rsidRPr="00B850EB" w:rsidRDefault="00B850EB" w:rsidP="00B850EB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Лица, не достигшие возраста 18 лет, не могут быть избраны в руководящие и контрольно-ревизионные органы.</w:t>
      </w:r>
    </w:p>
    <w:p w:rsidR="00B850EB" w:rsidRPr="00B850EB" w:rsidRDefault="00B850EB" w:rsidP="00B850EB">
      <w:pPr>
        <w:pStyle w:val="ad"/>
        <w:tabs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pacing w:after="0" w:line="240" w:lineRule="auto"/>
        <w:ind w:firstLine="709"/>
        <w:jc w:val="both"/>
        <w:rPr>
          <w:sz w:val="20"/>
          <w:szCs w:val="20"/>
        </w:rPr>
      </w:pPr>
    </w:p>
    <w:p w:rsidR="00B850EB" w:rsidRPr="00B850EB" w:rsidRDefault="00B850EB" w:rsidP="00EB45CC">
      <w:pPr>
        <w:pStyle w:val="ad"/>
        <w:widowControl/>
        <w:numPr>
          <w:ilvl w:val="0"/>
          <w:numId w:val="22"/>
        </w:numPr>
        <w:shd w:val="clear" w:color="auto" w:fill="auto"/>
        <w:tabs>
          <w:tab w:val="left" w:pos="709"/>
        </w:tabs>
        <w:suppressAutoHyphens/>
        <w:spacing w:after="0" w:line="240" w:lineRule="auto"/>
        <w:ind w:left="0" w:firstLine="0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Имущество и финансовые средства территориального общественного самоуправления</w:t>
      </w:r>
    </w:p>
    <w:p w:rsidR="00B850EB" w:rsidRPr="00B850EB" w:rsidRDefault="00B850EB" w:rsidP="00B850EB">
      <w:pPr>
        <w:pStyle w:val="ad"/>
        <w:spacing w:after="0" w:line="240" w:lineRule="auto"/>
        <w:jc w:val="both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9.1. Финансово-экономическую основу территориального общественного самоуправления составляют собственные финансовые средства и имущество. Собственные финансовые средства и имущество территориального общественного самоуправления образуются за счет добровольных пожертвований граждан, организаций, добровольных материальных вложений граждан, а также иных поступлений в соответствии с законодательством.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9.2. Решения собрания (конференции) граждан о внесении добровольных пожертвований, добровольном трудовом участии носят рекомендательный характер.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9.3. Смета доходов и расходов территориального общественного самоуправления утверждается решением собрания (конференции) граждан.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9.4. Собственные финансовые средства и имущество территориального общественного самоуправления используются для достижения целей и задач территориального общественного самоуправления, решения вопросов, определенных п.2.4 настоящего Устава.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9.5. Председатель территориального общественного самоуправления самостоятельно приобретает имущество и распоряжается финансовыми средствами территориального общественного самоуправления в пределах до 1000 рублей в месяц, в целях организации деятельности Совета (приобретение канцелярских принадлежностей, ксерокопирование документов, опубликование решений и другое).</w:t>
      </w:r>
    </w:p>
    <w:p w:rsid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9.6. Приобретение имущества, распоряжение имуществом и финансовыми средствами территориального общественного самоуправления в целях осуществления территориального общественного самоуправления, а также в целях организации деятельности Совета территориального общественного самоуправления, проведения собрания (конференции) граждан в размере более (сумма) рублей в месяц осуществляется на основании решения Совета территориального общественного самоуправления.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9.7. Использование имущества и денежных средств территориального общественного самоуправления осуществляется только в целях, предусмотренных п.2.3 настоящего устава.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Порядок приобретения имущества, пользования и распоряжения указанным имуществом и финансовыми средствами, а также их хранения определяется собранием (конференцией) граждан.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ТОС может совершать сделки с имуществом, находящимся в его собственности, в том числе с имуществом, полученным в порядке дарения. Распоряжение имуществом, полученным в порядке жертвования, осуществляется в порядке, предусмотренном жертвователя и (или) с его согласия.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9.8. Ответственность за соблюдение законодательства при выполнении финансово-экономических, хозяйственных операций несет председатель территориального общественного самоуправления или члены Совета территориального общественного самоуправления в соответствии с их компетенцией.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ТОС отвечает по своим обязательствам своим имуществом и финансовыми средствами.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</w:p>
    <w:p w:rsidR="00B850EB" w:rsidRPr="00B850EB" w:rsidRDefault="00B850EB" w:rsidP="00EB45CC">
      <w:pPr>
        <w:pStyle w:val="ad"/>
        <w:widowControl/>
        <w:numPr>
          <w:ilvl w:val="0"/>
          <w:numId w:val="22"/>
        </w:numPr>
        <w:shd w:val="clear" w:color="auto" w:fill="auto"/>
        <w:tabs>
          <w:tab w:val="left" w:pos="709"/>
        </w:tabs>
        <w:suppressAutoHyphens/>
        <w:spacing w:after="0" w:line="240" w:lineRule="auto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Обязанности ТОС</w:t>
      </w:r>
    </w:p>
    <w:p w:rsidR="00B850EB" w:rsidRPr="00B850EB" w:rsidRDefault="00B850EB" w:rsidP="00B850EB">
      <w:pPr>
        <w:pStyle w:val="ad"/>
        <w:spacing w:after="0" w:line="240" w:lineRule="auto"/>
        <w:ind w:left="360"/>
        <w:jc w:val="both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lastRenderedPageBreak/>
        <w:t>10.1. Соблюдать при осуществлении своей деятельности Конституцию Российской Федерации, законодательство Российской Федерации, общепризнанные принципы и нормы международного права, а также положения, предусмотренные настоящим Уставом;</w:t>
      </w:r>
    </w:p>
    <w:p w:rsidR="00B850EB" w:rsidRPr="00B850EB" w:rsidRDefault="00B850EB" w:rsidP="00EB45CC">
      <w:pPr>
        <w:pStyle w:val="ad"/>
        <w:numPr>
          <w:ilvl w:val="0"/>
          <w:numId w:val="21"/>
        </w:numPr>
        <w:shd w:val="clear" w:color="auto" w:fill="auto"/>
        <w:tabs>
          <w:tab w:val="left" w:pos="709"/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uppressAutoHyphens/>
        <w:spacing w:after="0" w:line="240" w:lineRule="auto"/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Ежегодно публиковать отчет об использовании имущества или обеспечивать доступность ознакомления с указанным отчетом;</w:t>
      </w:r>
    </w:p>
    <w:p w:rsidR="00B850EB" w:rsidRPr="00B850EB" w:rsidRDefault="00B850EB" w:rsidP="00EB45CC">
      <w:pPr>
        <w:pStyle w:val="ad"/>
        <w:numPr>
          <w:ilvl w:val="0"/>
          <w:numId w:val="21"/>
        </w:numPr>
        <w:shd w:val="clear" w:color="auto" w:fill="auto"/>
        <w:tabs>
          <w:tab w:val="left" w:pos="709"/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uppressAutoHyphens/>
        <w:spacing w:after="0" w:line="240" w:lineRule="auto"/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Ежегодно информировать орган, принявший решение о государственной регистрации ТОС, о продолжении своей деятельности с указанием действительного места нахождения постоянно действующего руководящего органа, его названия и данных о руководителях ТОС в объёме сведений, включаемых в Единый государственный реестр юридических лиц;</w:t>
      </w:r>
    </w:p>
    <w:p w:rsidR="00B850EB" w:rsidRPr="00B850EB" w:rsidRDefault="00B850EB" w:rsidP="00EB45CC">
      <w:pPr>
        <w:pStyle w:val="ad"/>
        <w:numPr>
          <w:ilvl w:val="0"/>
          <w:numId w:val="21"/>
        </w:numPr>
        <w:shd w:val="clear" w:color="auto" w:fill="auto"/>
        <w:tabs>
          <w:tab w:val="left" w:pos="709"/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uppressAutoHyphens/>
        <w:spacing w:after="0" w:line="240" w:lineRule="auto"/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Представлять по запросу органа, принимающего решения о государственной регистрации общественных объединений, решения руководящих органов и должностных лиц ТОС, а также годовые и квартальные отчёты о своей деятельности в объёме сведений, представляемых в налоговые органы;</w:t>
      </w:r>
    </w:p>
    <w:p w:rsidR="00B850EB" w:rsidRPr="00B850EB" w:rsidRDefault="00B850EB" w:rsidP="00EB45CC">
      <w:pPr>
        <w:pStyle w:val="ad"/>
        <w:numPr>
          <w:ilvl w:val="0"/>
          <w:numId w:val="21"/>
        </w:numPr>
        <w:shd w:val="clear" w:color="auto" w:fill="auto"/>
        <w:tabs>
          <w:tab w:val="left" w:pos="709"/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uppressAutoHyphens/>
        <w:spacing w:after="0" w:line="240" w:lineRule="auto"/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Допускать представителей органа, принимающего решения о государственной регистрации общественных объединений, на проводимые ТОС мероприятия;</w:t>
      </w:r>
    </w:p>
    <w:p w:rsidR="00B850EB" w:rsidRPr="00B850EB" w:rsidRDefault="00B850EB" w:rsidP="00EB45CC">
      <w:pPr>
        <w:pStyle w:val="ad"/>
        <w:numPr>
          <w:ilvl w:val="0"/>
          <w:numId w:val="21"/>
        </w:numPr>
        <w:shd w:val="clear" w:color="auto" w:fill="auto"/>
        <w:tabs>
          <w:tab w:val="left" w:pos="709"/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uppressAutoHyphens/>
        <w:spacing w:after="0" w:line="240" w:lineRule="auto"/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Оказывать содействие представителям органа, принимающего решения о государственной регистрации общественных объединений, в ознакомлении с деятельностью ТОС в связи с достижением уставных целей и соблюдением законодательства Российской Федерации;</w:t>
      </w:r>
    </w:p>
    <w:p w:rsidR="00B850EB" w:rsidRPr="00B850EB" w:rsidRDefault="00B850EB" w:rsidP="00EB45CC">
      <w:pPr>
        <w:pStyle w:val="ad"/>
        <w:numPr>
          <w:ilvl w:val="0"/>
          <w:numId w:val="21"/>
        </w:numPr>
        <w:shd w:val="clear" w:color="auto" w:fill="auto"/>
        <w:tabs>
          <w:tab w:val="left" w:pos="709"/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uppressAutoHyphens/>
        <w:spacing w:after="0" w:line="240" w:lineRule="auto"/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Информировать орган, принявший решение о государственной регистрации ТОС, об изменении сведений, включаемых в Единый государственный реестр юридических лиц, в течение трёх дней с момента таких изменений;</w:t>
      </w:r>
    </w:p>
    <w:p w:rsidR="00B850EB" w:rsidRPr="00B850EB" w:rsidRDefault="00B850EB" w:rsidP="00EB45CC">
      <w:pPr>
        <w:pStyle w:val="ad"/>
        <w:numPr>
          <w:ilvl w:val="0"/>
          <w:numId w:val="21"/>
        </w:numPr>
        <w:shd w:val="clear" w:color="auto" w:fill="auto"/>
        <w:tabs>
          <w:tab w:val="left" w:pos="709"/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uppressAutoHyphens/>
        <w:spacing w:after="0" w:line="240" w:lineRule="auto"/>
        <w:ind w:left="0"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Выполнять иные требования и обязанности, установленные законодательством Российской Федерации для общественных объединений.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11. Порядок внесения изменений в Устав ТОС</w:t>
      </w:r>
    </w:p>
    <w:p w:rsidR="00B850EB" w:rsidRPr="00B850EB" w:rsidRDefault="00B850EB" w:rsidP="00B850EB">
      <w:pPr>
        <w:pStyle w:val="ad"/>
        <w:spacing w:after="0" w:line="240" w:lineRule="auto"/>
        <w:jc w:val="both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11.1. Изменения в настоящий устав принимаются решением Собрания граждан (конференцией граждан) путем открытого голосования квалифицированным большинством в 2\3 голосов от числа присутствующих на Собрании граждан (конференции граждан).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11.2. Изменения в настоящий устав подлежат государственной регистрации в установленном законом порядке.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jc w:val="center"/>
        <w:rPr>
          <w:sz w:val="20"/>
          <w:szCs w:val="20"/>
        </w:rPr>
      </w:pPr>
      <w:r w:rsidRPr="00B850EB">
        <w:rPr>
          <w:sz w:val="20"/>
          <w:szCs w:val="20"/>
        </w:rPr>
        <w:t>12. Прекращение деятельности ТОС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12.1. Реорганизация ТОС (слияние, присоединение, разделение, выделение, преобразование) осуществляется по решению Собрания граждан (конференции граждан) и подлежит государственной регистрации в порядке, установленном законодательством Российской Федерации. Имущество ТОС переходит после её реорганизации к вновь возникшим юридическим лицам в порядке, предусмотренном Гражданским кодексом Российской Федерации.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12.2. Ликвидация ТОС осуществляется по решению Собрания граждан (конференции граждан) либо судом по основаниям, предусмотренным действующим законодательством.</w:t>
      </w:r>
    </w:p>
    <w:p w:rsidR="00B850EB" w:rsidRPr="00B850EB" w:rsidRDefault="00B850EB" w:rsidP="00B850EB">
      <w:pPr>
        <w:pStyle w:val="ad"/>
        <w:tabs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12.3. Имущество, оставшееся в результате ликвидации ТОС после удовлетворения требований кредиторов, направляется на цели, предусмотренные настоящим Уставом, либо на благотворительные цели. Решение об использовании оставшегося имущества публикуется ликвидационной комиссией в печати.</w:t>
      </w:r>
    </w:p>
    <w:p w:rsidR="00B850EB" w:rsidRPr="00B850EB" w:rsidRDefault="00B850EB" w:rsidP="00B850EB">
      <w:pPr>
        <w:pStyle w:val="ad"/>
        <w:tabs>
          <w:tab w:val="left" w:pos="1416"/>
          <w:tab w:val="left" w:pos="2123"/>
          <w:tab w:val="left" w:pos="2830"/>
          <w:tab w:val="left" w:pos="3537"/>
          <w:tab w:val="left" w:pos="4242"/>
          <w:tab w:val="left" w:pos="424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12.4. При реорганизации или ликвидации Организации все документы передаются в соответствии с действующим законодательством правопреемнику.</w:t>
      </w:r>
    </w:p>
    <w:p w:rsidR="00B850EB" w:rsidRPr="00B850EB" w:rsidRDefault="00B850EB" w:rsidP="00B850EB">
      <w:pPr>
        <w:pStyle w:val="ad"/>
        <w:spacing w:after="0" w:line="240" w:lineRule="auto"/>
        <w:ind w:firstLine="709"/>
        <w:jc w:val="both"/>
        <w:rPr>
          <w:sz w:val="20"/>
          <w:szCs w:val="20"/>
        </w:rPr>
      </w:pPr>
      <w:r w:rsidRPr="00B850EB">
        <w:rPr>
          <w:sz w:val="20"/>
          <w:szCs w:val="20"/>
        </w:rPr>
        <w:t>12.5. Реорганизация или ликвидация подлежат государственной регистрации в установленном законом порядке.</w:t>
      </w:r>
    </w:p>
    <w:p w:rsidR="00A34DC0" w:rsidRPr="0055424F" w:rsidRDefault="00A34DC0" w:rsidP="00BE72CC">
      <w:pPr>
        <w:pStyle w:val="a8"/>
        <w:shd w:val="clear" w:color="auto" w:fill="FFFFFF"/>
        <w:spacing w:before="100" w:beforeAutospacing="1" w:after="100" w:afterAutospacing="1"/>
        <w:ind w:right="-35"/>
        <w:rPr>
          <w:rFonts w:ascii="Times New Roman" w:hAnsi="Times New Roman"/>
          <w:sz w:val="22"/>
          <w:szCs w:val="22"/>
        </w:rPr>
      </w:pPr>
    </w:p>
    <w:p w:rsidR="004E7252" w:rsidRDefault="004E7252" w:rsidP="004E7252">
      <w:pPr>
        <w:keepNext/>
        <w:keepLines/>
        <w:jc w:val="center"/>
        <w:outlineLvl w:val="0"/>
        <w:rPr>
          <w:sz w:val="20"/>
          <w:szCs w:val="20"/>
        </w:rPr>
      </w:pPr>
    </w:p>
    <w:p w:rsidR="004E7252" w:rsidRDefault="004E7252" w:rsidP="004E7252">
      <w:pPr>
        <w:keepNext/>
        <w:keepLines/>
        <w:jc w:val="center"/>
        <w:outlineLvl w:val="0"/>
        <w:rPr>
          <w:sz w:val="20"/>
          <w:szCs w:val="20"/>
        </w:rPr>
      </w:pPr>
    </w:p>
    <w:p w:rsidR="004E7252" w:rsidRDefault="004E7252" w:rsidP="004E7252">
      <w:pPr>
        <w:keepNext/>
        <w:keepLines/>
        <w:jc w:val="center"/>
        <w:outlineLvl w:val="0"/>
        <w:rPr>
          <w:sz w:val="20"/>
          <w:szCs w:val="20"/>
        </w:rPr>
      </w:pPr>
    </w:p>
    <w:p w:rsidR="004E7252" w:rsidRDefault="004E7252" w:rsidP="004E7252">
      <w:pPr>
        <w:keepNext/>
        <w:keepLines/>
        <w:jc w:val="center"/>
        <w:outlineLvl w:val="0"/>
        <w:rPr>
          <w:sz w:val="20"/>
          <w:szCs w:val="20"/>
        </w:rPr>
      </w:pPr>
    </w:p>
    <w:p w:rsidR="004E7252" w:rsidRPr="004E7252" w:rsidRDefault="004E7252" w:rsidP="004E7252">
      <w:pPr>
        <w:keepNext/>
        <w:keepLines/>
        <w:jc w:val="center"/>
        <w:outlineLvl w:val="0"/>
        <w:rPr>
          <w:sz w:val="20"/>
          <w:szCs w:val="20"/>
        </w:rPr>
      </w:pPr>
    </w:p>
    <w:p w:rsidR="00D107B5" w:rsidRPr="001C030C" w:rsidRDefault="00A34DC0" w:rsidP="00A34DC0">
      <w:pPr>
        <w:jc w:val="both"/>
        <w:rPr>
          <w:sz w:val="19"/>
          <w:szCs w:val="19"/>
        </w:rPr>
      </w:pPr>
      <w:r w:rsidRPr="00A34DC0">
        <w:rPr>
          <w:sz w:val="20"/>
          <w:szCs w:val="20"/>
        </w:rPr>
        <w:t xml:space="preserve"> </w:t>
      </w:r>
      <w:r w:rsidR="00D107B5" w:rsidRPr="001C030C">
        <w:rPr>
          <w:b/>
          <w:i/>
          <w:sz w:val="19"/>
          <w:szCs w:val="19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="00D107B5" w:rsidRPr="001C030C">
        <w:rPr>
          <w:i/>
          <w:sz w:val="19"/>
          <w:szCs w:val="19"/>
        </w:rPr>
        <w:t xml:space="preserve">. </w:t>
      </w:r>
      <w:r w:rsidR="00D107B5" w:rsidRPr="001C030C">
        <w:rPr>
          <w:sz w:val="19"/>
          <w:szCs w:val="19"/>
        </w:rPr>
        <w:t>Издатель, редакция и распространитель – администрация Шерагульского сельского поселения</w:t>
      </w:r>
      <w:r w:rsidR="00D107B5">
        <w:rPr>
          <w:sz w:val="19"/>
          <w:szCs w:val="19"/>
        </w:rPr>
        <w:t xml:space="preserve"> </w:t>
      </w:r>
      <w:r w:rsidR="00D107B5" w:rsidRPr="001C030C">
        <w:rPr>
          <w:sz w:val="19"/>
          <w:szCs w:val="19"/>
        </w:rPr>
        <w:t>Адрес: Иркутская область Тулунский район с. Шерагул ул. Ленина 84</w:t>
      </w:r>
      <w:r w:rsidR="00D107B5">
        <w:rPr>
          <w:sz w:val="19"/>
          <w:szCs w:val="19"/>
        </w:rPr>
        <w:t xml:space="preserve"> </w:t>
      </w:r>
    </w:p>
    <w:p w:rsidR="00D107B5" w:rsidRDefault="00D107B5" w:rsidP="00D107B5">
      <w:pPr>
        <w:rPr>
          <w:sz w:val="19"/>
          <w:szCs w:val="19"/>
        </w:rPr>
      </w:pPr>
      <w:r w:rsidRPr="001C030C">
        <w:rPr>
          <w:sz w:val="19"/>
          <w:szCs w:val="19"/>
        </w:rPr>
        <w:t>Глава администрации: П.А. Сулима</w:t>
      </w:r>
      <w:r>
        <w:rPr>
          <w:sz w:val="19"/>
          <w:szCs w:val="19"/>
        </w:rPr>
        <w:t xml:space="preserve">  </w:t>
      </w:r>
    </w:p>
    <w:p w:rsidR="00D107B5" w:rsidRDefault="00D107B5" w:rsidP="00D107B5">
      <w:pPr>
        <w:rPr>
          <w:sz w:val="19"/>
          <w:szCs w:val="19"/>
        </w:rPr>
      </w:pPr>
      <w:r w:rsidRPr="001C030C">
        <w:rPr>
          <w:sz w:val="19"/>
          <w:szCs w:val="19"/>
        </w:rPr>
        <w:t xml:space="preserve">Ответственный за выпуск: Е.М. </w:t>
      </w:r>
      <w:proofErr w:type="gramStart"/>
      <w:r w:rsidRPr="001C030C">
        <w:rPr>
          <w:sz w:val="19"/>
          <w:szCs w:val="19"/>
        </w:rPr>
        <w:t>Ермакова</w:t>
      </w:r>
      <w:r>
        <w:rPr>
          <w:sz w:val="19"/>
          <w:szCs w:val="19"/>
        </w:rPr>
        <w:t xml:space="preserve">  </w:t>
      </w:r>
      <w:r w:rsidRPr="001C030C">
        <w:rPr>
          <w:sz w:val="19"/>
          <w:szCs w:val="19"/>
        </w:rPr>
        <w:t>Тираж</w:t>
      </w:r>
      <w:proofErr w:type="gramEnd"/>
      <w:r w:rsidRPr="001C030C">
        <w:rPr>
          <w:sz w:val="19"/>
          <w:szCs w:val="19"/>
        </w:rPr>
        <w:t xml:space="preserve"> 10 экземпляров. Объем не менее 2-х страниц. </w:t>
      </w:r>
    </w:p>
    <w:p w:rsidR="00F41BCA" w:rsidRDefault="00D107B5" w:rsidP="005B21DA">
      <w:pPr>
        <w:rPr>
          <w:sz w:val="19"/>
          <w:szCs w:val="19"/>
        </w:rPr>
      </w:pPr>
      <w:r w:rsidRPr="001C030C">
        <w:rPr>
          <w:sz w:val="19"/>
          <w:szCs w:val="19"/>
        </w:rPr>
        <w:t>Распространяется бесплатно</w:t>
      </w:r>
      <w:r w:rsidRPr="001C030C">
        <w:rPr>
          <w:rFonts w:eastAsia="Calibri"/>
          <w:b/>
          <w:bCs/>
          <w:i/>
          <w:sz w:val="19"/>
          <w:szCs w:val="19"/>
          <w:lang w:eastAsia="ar-SA"/>
        </w:rPr>
        <w:t xml:space="preserve"> </w:t>
      </w:r>
      <w:r w:rsidRPr="001C030C">
        <w:rPr>
          <w:sz w:val="19"/>
          <w:szCs w:val="19"/>
        </w:rPr>
        <w:t xml:space="preserve"> </w:t>
      </w:r>
    </w:p>
    <w:sectPr w:rsidR="00F41BCA" w:rsidSect="00A34DC0">
      <w:footerReference w:type="even" r:id="rId8"/>
      <w:footerReference w:type="default" r:id="rId9"/>
      <w:pgSz w:w="11906" w:h="16838"/>
      <w:pgMar w:top="993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5CC" w:rsidRDefault="00EB45CC" w:rsidP="0041751A">
      <w:r>
        <w:separator/>
      </w:r>
    </w:p>
  </w:endnote>
  <w:endnote w:type="continuationSeparator" w:id="0">
    <w:p w:rsidR="00EB45CC" w:rsidRDefault="00EB45CC" w:rsidP="0041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;sans-serif">
    <w:altName w:val="Times New Roman"/>
    <w:panose1 w:val="00000000000000000000"/>
    <w:charset w:val="00"/>
    <w:family w:val="roman"/>
    <w:notTrueType/>
    <w:pitch w:val="default"/>
  </w:font>
  <w:font w:name="Times New Roman;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4A4" w:rsidRDefault="009E32E9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3C54A4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3C54A4" w:rsidRDefault="003C54A4">
    <w:pPr>
      <w:pStyle w:val="af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4A4" w:rsidRDefault="003C54A4">
    <w:pPr>
      <w:pStyle w:val="a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5CC" w:rsidRDefault="00EB45CC" w:rsidP="0041751A">
      <w:r>
        <w:separator/>
      </w:r>
    </w:p>
  </w:footnote>
  <w:footnote w:type="continuationSeparator" w:id="0">
    <w:p w:rsidR="00EB45CC" w:rsidRDefault="00EB45CC" w:rsidP="0041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 w15:restartNumberingAfterBreak="0">
    <w:nsid w:val="059C6966"/>
    <w:multiLevelType w:val="hybridMultilevel"/>
    <w:tmpl w:val="979CBB0E"/>
    <w:lvl w:ilvl="0" w:tplc="FACCF66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81AF8"/>
    <w:multiLevelType w:val="hybridMultilevel"/>
    <w:tmpl w:val="F88A6CEA"/>
    <w:lvl w:ilvl="0" w:tplc="5F6411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2320BB"/>
    <w:multiLevelType w:val="hybridMultilevel"/>
    <w:tmpl w:val="EB081A36"/>
    <w:lvl w:ilvl="0" w:tplc="04190013">
      <w:start w:val="1"/>
      <w:numFmt w:val="upperRoman"/>
      <w:lvlText w:val="%1."/>
      <w:lvlJc w:val="right"/>
      <w:pPr>
        <w:tabs>
          <w:tab w:val="num" w:pos="2280"/>
        </w:tabs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C02AD5"/>
    <w:multiLevelType w:val="hybridMultilevel"/>
    <w:tmpl w:val="BD50203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774278A"/>
    <w:multiLevelType w:val="hybridMultilevel"/>
    <w:tmpl w:val="0DF6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4C13E1"/>
    <w:multiLevelType w:val="hybridMultilevel"/>
    <w:tmpl w:val="8138DA9E"/>
    <w:lvl w:ilvl="0" w:tplc="7FB47CF2">
      <w:start w:val="1"/>
      <w:numFmt w:val="bullet"/>
      <w:lvlText w:val="-"/>
      <w:lvlJc w:val="left"/>
      <w:pPr>
        <w:ind w:left="179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6" w15:restartNumberingAfterBreak="0">
    <w:nsid w:val="3F9B4BC9"/>
    <w:multiLevelType w:val="multilevel"/>
    <w:tmpl w:val="3B6AC8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46B84AF0"/>
    <w:multiLevelType w:val="hybridMultilevel"/>
    <w:tmpl w:val="4FF6EE7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E0144F"/>
    <w:multiLevelType w:val="hybridMultilevel"/>
    <w:tmpl w:val="7E200F6A"/>
    <w:lvl w:ilvl="0" w:tplc="7FB47CF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84845"/>
    <w:multiLevelType w:val="multilevel"/>
    <w:tmpl w:val="84BCA61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2.%3."/>
      <w:lvlJc w:val="left"/>
      <w:pPr>
        <w:ind w:left="2121" w:hanging="283"/>
      </w:pPr>
    </w:lvl>
    <w:lvl w:ilvl="3">
      <w:start w:val="1"/>
      <w:numFmt w:val="decimal"/>
      <w:lvlText w:val="%2.%3.%4."/>
      <w:lvlJc w:val="left"/>
      <w:pPr>
        <w:ind w:left="2828" w:hanging="283"/>
      </w:pPr>
    </w:lvl>
    <w:lvl w:ilvl="4">
      <w:start w:val="1"/>
      <w:numFmt w:val="decimal"/>
      <w:lvlText w:val="%2.%3.%4.%5."/>
      <w:lvlJc w:val="left"/>
      <w:pPr>
        <w:ind w:left="3535" w:hanging="283"/>
      </w:pPr>
    </w:lvl>
    <w:lvl w:ilvl="5">
      <w:start w:val="1"/>
      <w:numFmt w:val="decimal"/>
      <w:lvlText w:val="%2.%3.%4.%5.%6."/>
      <w:lvlJc w:val="left"/>
      <w:pPr>
        <w:ind w:left="4242" w:hanging="283"/>
      </w:pPr>
    </w:lvl>
    <w:lvl w:ilvl="6">
      <w:start w:val="1"/>
      <w:numFmt w:val="decimal"/>
      <w:lvlText w:val="%2.%3.%4.%5.%6.%7."/>
      <w:lvlJc w:val="left"/>
      <w:pPr>
        <w:ind w:left="4949" w:hanging="283"/>
      </w:pPr>
    </w:lvl>
    <w:lvl w:ilvl="7">
      <w:start w:val="1"/>
      <w:numFmt w:val="decimal"/>
      <w:lvlText w:val="%2.%3.%4.%5.%6.%7.%8."/>
      <w:lvlJc w:val="left"/>
      <w:pPr>
        <w:ind w:left="5656" w:hanging="283"/>
      </w:pPr>
    </w:lvl>
    <w:lvl w:ilvl="8">
      <w:start w:val="1"/>
      <w:numFmt w:val="decimal"/>
      <w:lvlText w:val="%2.%3.%4.%5.%6.%7.%8.%9."/>
      <w:lvlJc w:val="left"/>
      <w:pPr>
        <w:ind w:left="6363" w:hanging="283"/>
      </w:pPr>
    </w:lvl>
  </w:abstractNum>
  <w:abstractNum w:abstractNumId="20" w15:restartNumberingAfterBreak="0">
    <w:nsid w:val="4CC27733"/>
    <w:multiLevelType w:val="hybridMultilevel"/>
    <w:tmpl w:val="6E46EE86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2" w15:restartNumberingAfterBreak="0">
    <w:nsid w:val="5D1539DE"/>
    <w:multiLevelType w:val="hybridMultilevel"/>
    <w:tmpl w:val="67B4ED9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6B68B1"/>
    <w:multiLevelType w:val="hybridMultilevel"/>
    <w:tmpl w:val="D5D25B26"/>
    <w:lvl w:ilvl="0" w:tplc="04406F78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64B254A1"/>
    <w:multiLevelType w:val="hybridMultilevel"/>
    <w:tmpl w:val="7D20B24C"/>
    <w:lvl w:ilvl="0" w:tplc="1EDE6C5C">
      <w:start w:val="1"/>
      <w:numFmt w:val="bullet"/>
      <w:lvlText w:val="-"/>
      <w:lvlJc w:val="left"/>
      <w:pPr>
        <w:ind w:left="803" w:hanging="235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997114D"/>
    <w:multiLevelType w:val="multilevel"/>
    <w:tmpl w:val="7206EC7C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Times New Roman;sans-serif" w:hAnsi="Times New Roman" w:cs="Times New Roman;serif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2.%3."/>
      <w:lvlJc w:val="left"/>
      <w:pPr>
        <w:ind w:left="2121" w:hanging="283"/>
      </w:pPr>
    </w:lvl>
    <w:lvl w:ilvl="3">
      <w:start w:val="1"/>
      <w:numFmt w:val="decimal"/>
      <w:lvlText w:val="%2.%3.%4."/>
      <w:lvlJc w:val="left"/>
      <w:pPr>
        <w:ind w:left="2828" w:hanging="283"/>
      </w:pPr>
    </w:lvl>
    <w:lvl w:ilvl="4">
      <w:start w:val="1"/>
      <w:numFmt w:val="decimal"/>
      <w:lvlText w:val="%2.%3.%4.%5."/>
      <w:lvlJc w:val="left"/>
      <w:pPr>
        <w:ind w:left="3535" w:hanging="283"/>
      </w:pPr>
    </w:lvl>
    <w:lvl w:ilvl="5">
      <w:start w:val="1"/>
      <w:numFmt w:val="decimal"/>
      <w:lvlText w:val="%2.%3.%4.%5.%6."/>
      <w:lvlJc w:val="left"/>
      <w:pPr>
        <w:ind w:left="4242" w:hanging="283"/>
      </w:pPr>
    </w:lvl>
    <w:lvl w:ilvl="6">
      <w:start w:val="1"/>
      <w:numFmt w:val="decimal"/>
      <w:lvlText w:val="%2.%3.%4.%5.%6.%7."/>
      <w:lvlJc w:val="left"/>
      <w:pPr>
        <w:ind w:left="4949" w:hanging="283"/>
      </w:pPr>
    </w:lvl>
    <w:lvl w:ilvl="7">
      <w:start w:val="1"/>
      <w:numFmt w:val="decimal"/>
      <w:lvlText w:val="%2.%3.%4.%5.%6.%7.%8."/>
      <w:lvlJc w:val="left"/>
      <w:pPr>
        <w:ind w:left="5656" w:hanging="283"/>
      </w:pPr>
    </w:lvl>
    <w:lvl w:ilvl="8">
      <w:start w:val="1"/>
      <w:numFmt w:val="decimal"/>
      <w:lvlText w:val="%2.%3.%4.%5.%6.%7.%8.%9."/>
      <w:lvlJc w:val="left"/>
      <w:pPr>
        <w:ind w:left="6363" w:hanging="283"/>
      </w:pPr>
    </w:lvl>
  </w:abstractNum>
  <w:abstractNum w:abstractNumId="26" w15:restartNumberingAfterBreak="0">
    <w:nsid w:val="699C57A4"/>
    <w:multiLevelType w:val="hybridMultilevel"/>
    <w:tmpl w:val="F3B03736"/>
    <w:lvl w:ilvl="0" w:tplc="7FB47CF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F7D50"/>
    <w:multiLevelType w:val="hybridMultilevel"/>
    <w:tmpl w:val="79449578"/>
    <w:lvl w:ilvl="0" w:tplc="FACCF668">
      <w:numFmt w:val="bullet"/>
      <w:lvlText w:val="-"/>
      <w:lvlJc w:val="left"/>
      <w:pPr>
        <w:ind w:left="17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8" w15:restartNumberingAfterBreak="0">
    <w:nsid w:val="6F612541"/>
    <w:multiLevelType w:val="hybridMultilevel"/>
    <w:tmpl w:val="B81CB340"/>
    <w:lvl w:ilvl="0" w:tplc="7FB47CF2">
      <w:start w:val="1"/>
      <w:numFmt w:val="bullet"/>
      <w:lvlText w:val="-"/>
      <w:lvlJc w:val="left"/>
      <w:pPr>
        <w:ind w:left="1571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2D6539A"/>
    <w:multiLevelType w:val="hybridMultilevel"/>
    <w:tmpl w:val="263E9524"/>
    <w:lvl w:ilvl="0" w:tplc="FACCF668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384487"/>
    <w:multiLevelType w:val="hybridMultilevel"/>
    <w:tmpl w:val="6C64C7F6"/>
    <w:lvl w:ilvl="0" w:tplc="31481C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2"/>
  </w:num>
  <w:num w:numId="3">
    <w:abstractNumId w:val="30"/>
  </w:num>
  <w:num w:numId="4">
    <w:abstractNumId w:val="14"/>
  </w:num>
  <w:num w:numId="5">
    <w:abstractNumId w:val="11"/>
  </w:num>
  <w:num w:numId="6">
    <w:abstractNumId w:val="10"/>
  </w:num>
  <w:num w:numId="7">
    <w:abstractNumId w:val="17"/>
  </w:num>
  <w:num w:numId="8">
    <w:abstractNumId w:val="24"/>
  </w:num>
  <w:num w:numId="9">
    <w:abstractNumId w:val="23"/>
  </w:num>
  <w:num w:numId="10">
    <w:abstractNumId w:val="13"/>
  </w:num>
  <w:num w:numId="11">
    <w:abstractNumId w:val="28"/>
  </w:num>
  <w:num w:numId="12">
    <w:abstractNumId w:val="15"/>
  </w:num>
  <w:num w:numId="13">
    <w:abstractNumId w:val="18"/>
  </w:num>
  <w:num w:numId="14">
    <w:abstractNumId w:val="8"/>
  </w:num>
  <w:num w:numId="15">
    <w:abstractNumId w:val="20"/>
  </w:num>
  <w:num w:numId="16">
    <w:abstractNumId w:val="26"/>
  </w:num>
  <w:num w:numId="17">
    <w:abstractNumId w:val="27"/>
  </w:num>
  <w:num w:numId="18">
    <w:abstractNumId w:val="29"/>
  </w:num>
  <w:num w:numId="19">
    <w:abstractNumId w:val="22"/>
  </w:num>
  <w:num w:numId="20">
    <w:abstractNumId w:val="19"/>
  </w:num>
  <w:num w:numId="21">
    <w:abstractNumId w:val="25"/>
  </w:num>
  <w:num w:numId="22">
    <w:abstractNumId w:val="16"/>
  </w:num>
  <w:num w:numId="2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206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1E32"/>
    <w:rsid w:val="001735A8"/>
    <w:rsid w:val="00173826"/>
    <w:rsid w:val="00174E11"/>
    <w:rsid w:val="001776DB"/>
    <w:rsid w:val="00177D2E"/>
    <w:rsid w:val="0018055D"/>
    <w:rsid w:val="00180884"/>
    <w:rsid w:val="001814B7"/>
    <w:rsid w:val="001814BC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736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5F2"/>
    <w:rsid w:val="002A6982"/>
    <w:rsid w:val="002A6E8F"/>
    <w:rsid w:val="002A7F0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4682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0DD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4A4"/>
    <w:rsid w:val="003C56BF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370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3E6C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917"/>
    <w:rsid w:val="00464BB0"/>
    <w:rsid w:val="004651F8"/>
    <w:rsid w:val="004668B3"/>
    <w:rsid w:val="0047029D"/>
    <w:rsid w:val="004703C9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252"/>
    <w:rsid w:val="004E76C9"/>
    <w:rsid w:val="004F071B"/>
    <w:rsid w:val="004F2B23"/>
    <w:rsid w:val="004F34C2"/>
    <w:rsid w:val="004F3C99"/>
    <w:rsid w:val="004F448C"/>
    <w:rsid w:val="004F54C5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4F00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36A5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4F"/>
    <w:rsid w:val="005542C0"/>
    <w:rsid w:val="00554538"/>
    <w:rsid w:val="00554641"/>
    <w:rsid w:val="00554EEC"/>
    <w:rsid w:val="00555214"/>
    <w:rsid w:val="005600FE"/>
    <w:rsid w:val="005613F8"/>
    <w:rsid w:val="00561CB7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2D6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1DA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E68E6"/>
    <w:rsid w:val="005F0999"/>
    <w:rsid w:val="005F0B2A"/>
    <w:rsid w:val="005F12DE"/>
    <w:rsid w:val="005F23A6"/>
    <w:rsid w:val="005F2F22"/>
    <w:rsid w:val="005F3360"/>
    <w:rsid w:val="005F3583"/>
    <w:rsid w:val="005F3A2E"/>
    <w:rsid w:val="005F5244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3BB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1B42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71A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23C"/>
    <w:rsid w:val="006F63EB"/>
    <w:rsid w:val="006F63F4"/>
    <w:rsid w:val="006F6406"/>
    <w:rsid w:val="006F6B94"/>
    <w:rsid w:val="006F7359"/>
    <w:rsid w:val="006F7532"/>
    <w:rsid w:val="006F7F6E"/>
    <w:rsid w:val="0070032C"/>
    <w:rsid w:val="0070133A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572E6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75DCB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4F41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9EF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6D76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5FBA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0B5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2E9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131"/>
    <w:rsid w:val="00A1525E"/>
    <w:rsid w:val="00A15B42"/>
    <w:rsid w:val="00A172DC"/>
    <w:rsid w:val="00A200EA"/>
    <w:rsid w:val="00A206CE"/>
    <w:rsid w:val="00A20825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4DC0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01FE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6DF1"/>
    <w:rsid w:val="00AC7433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5423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255D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0EB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6B6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2CC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02A7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489"/>
    <w:rsid w:val="00D00D13"/>
    <w:rsid w:val="00D01402"/>
    <w:rsid w:val="00D045C7"/>
    <w:rsid w:val="00D054E0"/>
    <w:rsid w:val="00D0687B"/>
    <w:rsid w:val="00D07C9A"/>
    <w:rsid w:val="00D10751"/>
    <w:rsid w:val="00D107B5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26A72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0A46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39B5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5B1A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7534"/>
    <w:rsid w:val="00DA7C60"/>
    <w:rsid w:val="00DB05C2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5A9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0E3D"/>
    <w:rsid w:val="00E24C5A"/>
    <w:rsid w:val="00E24E13"/>
    <w:rsid w:val="00E24EF8"/>
    <w:rsid w:val="00E26950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0A"/>
    <w:rsid w:val="00E51795"/>
    <w:rsid w:val="00E5193D"/>
    <w:rsid w:val="00E5298D"/>
    <w:rsid w:val="00E53E25"/>
    <w:rsid w:val="00E54BE8"/>
    <w:rsid w:val="00E54D0C"/>
    <w:rsid w:val="00E5623F"/>
    <w:rsid w:val="00E5699F"/>
    <w:rsid w:val="00E5713E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45CC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1BCA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C7CB3"/>
  <w15:docId w15:val="{8BFB538C-E13E-4E3B-9744-A097678D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Заголовок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  <w:rPr>
      <w:rFonts w:cs="Times New Roman"/>
      <w:color w:val="106BBE"/>
    </w:rPr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  <w:rPr>
      <w:rFonts w:cs="Times New Roman"/>
      <w:b/>
      <w:bCs/>
      <w:color w:val="0058A9"/>
    </w:rPr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b">
    <w:name w:val="Заголовок1"/>
    <w:basedOn w:val="afff5"/>
    <w:next w:val="a0"/>
    <w:rsid w:val="001C2E30"/>
  </w:style>
  <w:style w:type="paragraph" w:customStyle="1" w:styleId="afff6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7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8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9">
    <w:name w:val="Заголовок своего сообщения"/>
    <w:basedOn w:val="affd"/>
    <w:uiPriority w:val="99"/>
    <w:rsid w:val="001C2E30"/>
    <w:rPr>
      <w:rFonts w:cs="Times New Roman"/>
      <w:b/>
      <w:bCs/>
      <w:color w:val="26282F"/>
    </w:rPr>
  </w:style>
  <w:style w:type="paragraph" w:customStyle="1" w:styleId="afffa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b">
    <w:name w:val="Заголовок чужого сообщения"/>
    <w:basedOn w:val="affd"/>
    <w:uiPriority w:val="99"/>
    <w:rsid w:val="001C2E30"/>
    <w:rPr>
      <w:rFonts w:cs="Times New Roman"/>
      <w:b/>
      <w:bCs/>
      <w:color w:val="FF0000"/>
    </w:rPr>
  </w:style>
  <w:style w:type="paragraph" w:customStyle="1" w:styleId="afffc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d">
    <w:name w:val="Заголовок ЭР (правое окно)"/>
    <w:basedOn w:val="afffc"/>
    <w:next w:val="a0"/>
    <w:uiPriority w:val="99"/>
    <w:rsid w:val="001C2E30"/>
    <w:pPr>
      <w:spacing w:after="0"/>
      <w:jc w:val="left"/>
    </w:pPr>
  </w:style>
  <w:style w:type="paragraph" w:customStyle="1" w:styleId="afffe">
    <w:name w:val="Интерактивный заголовок"/>
    <w:basedOn w:val="1b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0">
    <w:name w:val="Информация об изменениях"/>
    <w:basedOn w:val="affff"/>
    <w:next w:val="a0"/>
    <w:uiPriority w:val="99"/>
    <w:rsid w:val="001C2E30"/>
  </w:style>
  <w:style w:type="paragraph" w:customStyle="1" w:styleId="affff1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2">
    <w:name w:val="Комментарий"/>
    <w:basedOn w:val="affff1"/>
    <w:next w:val="a0"/>
    <w:uiPriority w:val="99"/>
    <w:rsid w:val="001C2E30"/>
  </w:style>
  <w:style w:type="paragraph" w:customStyle="1" w:styleId="affff3">
    <w:name w:val="Информация об изменениях документа"/>
    <w:basedOn w:val="affff2"/>
    <w:next w:val="a0"/>
    <w:uiPriority w:val="99"/>
    <w:rsid w:val="001C2E30"/>
  </w:style>
  <w:style w:type="paragraph" w:customStyle="1" w:styleId="affff4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5">
    <w:name w:val="Колонтитул (левый)"/>
    <w:basedOn w:val="affff4"/>
    <w:next w:val="a0"/>
    <w:uiPriority w:val="99"/>
    <w:rsid w:val="001C2E30"/>
  </w:style>
  <w:style w:type="paragraph" w:customStyle="1" w:styleId="affff6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7">
    <w:name w:val="Колонтитул (правый)"/>
    <w:basedOn w:val="affff6"/>
    <w:next w:val="a0"/>
    <w:uiPriority w:val="99"/>
    <w:rsid w:val="001C2E30"/>
  </w:style>
  <w:style w:type="paragraph" w:customStyle="1" w:styleId="affff8">
    <w:name w:val="Комментарий пользователя"/>
    <w:basedOn w:val="affff2"/>
    <w:next w:val="a0"/>
    <w:uiPriority w:val="99"/>
    <w:rsid w:val="001C2E30"/>
  </w:style>
  <w:style w:type="paragraph" w:customStyle="1" w:styleId="affff9">
    <w:name w:val="Куда обратиться?"/>
    <w:basedOn w:val="afff"/>
    <w:next w:val="a0"/>
    <w:uiPriority w:val="99"/>
    <w:rsid w:val="001C2E30"/>
  </w:style>
  <w:style w:type="paragraph" w:customStyle="1" w:styleId="affffa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b">
    <w:name w:val="Найденные слова"/>
    <w:basedOn w:val="affd"/>
    <w:uiPriority w:val="99"/>
    <w:rsid w:val="001C2E30"/>
    <w:rPr>
      <w:rFonts w:cs="Times New Roman"/>
      <w:b/>
      <w:bCs/>
      <w:color w:val="26282F"/>
      <w:shd w:val="clear" w:color="auto" w:fill="FFF580"/>
    </w:rPr>
  </w:style>
  <w:style w:type="paragraph" w:customStyle="1" w:styleId="affffc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d">
    <w:name w:val="Не вступил в силу"/>
    <w:basedOn w:val="affd"/>
    <w:uiPriority w:val="99"/>
    <w:rsid w:val="001C2E30"/>
    <w:rPr>
      <w:rFonts w:cs="Times New Roman"/>
      <w:b/>
      <w:bCs/>
      <w:color w:val="000000"/>
      <w:shd w:val="clear" w:color="auto" w:fill="D8EDE8"/>
    </w:rPr>
  </w:style>
  <w:style w:type="paragraph" w:customStyle="1" w:styleId="affffe">
    <w:name w:val="Необходимые документы"/>
    <w:basedOn w:val="afff"/>
    <w:next w:val="a0"/>
    <w:uiPriority w:val="99"/>
    <w:rsid w:val="001C2E30"/>
  </w:style>
  <w:style w:type="paragraph" w:customStyle="1" w:styleId="afffff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0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1">
    <w:name w:val="Оглавление"/>
    <w:basedOn w:val="afffff0"/>
    <w:next w:val="a0"/>
    <w:uiPriority w:val="99"/>
    <w:rsid w:val="001C2E30"/>
    <w:pPr>
      <w:ind w:left="140"/>
    </w:pPr>
  </w:style>
  <w:style w:type="character" w:customStyle="1" w:styleId="afffff2">
    <w:name w:val="Опечатки"/>
    <w:uiPriority w:val="99"/>
    <w:rsid w:val="001C2E30"/>
    <w:rPr>
      <w:color w:val="FF0000"/>
    </w:rPr>
  </w:style>
  <w:style w:type="paragraph" w:customStyle="1" w:styleId="afffff3">
    <w:name w:val="Переменная часть"/>
    <w:basedOn w:val="afff5"/>
    <w:next w:val="a0"/>
    <w:uiPriority w:val="99"/>
    <w:rsid w:val="001C2E30"/>
  </w:style>
  <w:style w:type="paragraph" w:customStyle="1" w:styleId="afffff4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5">
    <w:name w:val="Подзаголовок для информации об изменениях"/>
    <w:basedOn w:val="affff"/>
    <w:next w:val="a0"/>
    <w:uiPriority w:val="99"/>
    <w:rsid w:val="001C2E30"/>
  </w:style>
  <w:style w:type="paragraph" w:customStyle="1" w:styleId="afffff6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7">
    <w:name w:val="Постоянная часть"/>
    <w:basedOn w:val="afff5"/>
    <w:next w:val="a0"/>
    <w:uiPriority w:val="99"/>
    <w:rsid w:val="001C2E30"/>
  </w:style>
  <w:style w:type="paragraph" w:customStyle="1" w:styleId="afffff8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9">
    <w:name w:val="Пример."/>
    <w:basedOn w:val="afff"/>
    <w:next w:val="a0"/>
    <w:uiPriority w:val="99"/>
    <w:rsid w:val="001C2E30"/>
  </w:style>
  <w:style w:type="paragraph" w:customStyle="1" w:styleId="afffffa">
    <w:name w:val="Примечание."/>
    <w:basedOn w:val="afff"/>
    <w:next w:val="a0"/>
    <w:uiPriority w:val="99"/>
    <w:rsid w:val="001C2E30"/>
  </w:style>
  <w:style w:type="character" w:customStyle="1" w:styleId="afffffb">
    <w:name w:val="Продолжение ссылки"/>
    <w:basedOn w:val="aff1"/>
    <w:uiPriority w:val="99"/>
    <w:rsid w:val="001C2E30"/>
    <w:rPr>
      <w:rFonts w:cs="Times New Roman"/>
      <w:color w:val="106BBE"/>
    </w:rPr>
  </w:style>
  <w:style w:type="paragraph" w:customStyle="1" w:styleId="afffffc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basedOn w:val="affd"/>
    <w:uiPriority w:val="99"/>
    <w:rsid w:val="001C2E30"/>
    <w:rPr>
      <w:rFonts w:cs="Times New Roman"/>
      <w:b/>
      <w:bCs/>
      <w:color w:val="26282F"/>
    </w:rPr>
  </w:style>
  <w:style w:type="character" w:customStyle="1" w:styleId="afffffe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0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1">
    <w:name w:val="Ссылка на утративший силу документ"/>
    <w:basedOn w:val="aff1"/>
    <w:uiPriority w:val="99"/>
    <w:rsid w:val="001C2E30"/>
    <w:rPr>
      <w:rFonts w:cs="Times New Roman"/>
      <w:color w:val="106BBE"/>
    </w:rPr>
  </w:style>
  <w:style w:type="paragraph" w:customStyle="1" w:styleId="affffff2">
    <w:name w:val="Текст в таблице"/>
    <w:basedOn w:val="afffff"/>
    <w:next w:val="a0"/>
    <w:uiPriority w:val="99"/>
    <w:rsid w:val="001C2E30"/>
    <w:pPr>
      <w:ind w:firstLine="500"/>
    </w:pPr>
  </w:style>
  <w:style w:type="paragraph" w:customStyle="1" w:styleId="affffff3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4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5">
    <w:name w:val="Утратил силу"/>
    <w:basedOn w:val="affd"/>
    <w:uiPriority w:val="99"/>
    <w:rsid w:val="001C2E30"/>
    <w:rPr>
      <w:rFonts w:cs="Times New Roman"/>
      <w:b/>
      <w:bCs/>
      <w:strike/>
      <w:color w:val="666600"/>
    </w:rPr>
  </w:style>
  <w:style w:type="paragraph" w:customStyle="1" w:styleId="affffff6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7">
    <w:name w:val="Центрированный (таблица)"/>
    <w:basedOn w:val="afffff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8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9">
    <w:name w:val="Текст концевой сноски Знак"/>
    <w:basedOn w:val="a1"/>
    <w:link w:val="affffffa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a">
    <w:name w:val="endnote text"/>
    <w:basedOn w:val="a0"/>
    <w:link w:val="affffff9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c">
    <w:name w:val="Текст концевой сноски Знак1"/>
    <w:basedOn w:val="a1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d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e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b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f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c">
    <w:name w:val="Document Map"/>
    <w:basedOn w:val="a0"/>
    <w:link w:val="affffffd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d">
    <w:name w:val="Схема документа Знак"/>
    <w:basedOn w:val="a1"/>
    <w:link w:val="affffffc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e">
    <w:name w:val="annotation text"/>
    <w:basedOn w:val="a0"/>
    <w:link w:val="afffffff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">
    <w:name w:val="Текст примечания Знак"/>
    <w:basedOn w:val="a1"/>
    <w:link w:val="affffffe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0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1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0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2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3">
    <w:name w:val="Символ сноски"/>
    <w:rsid w:val="001B136D"/>
    <w:rPr>
      <w:rFonts w:cs="Times New Roman"/>
      <w:vertAlign w:val="superscript"/>
    </w:rPr>
  </w:style>
  <w:style w:type="character" w:customStyle="1" w:styleId="1f1">
    <w:name w:val="Номер страницы1"/>
    <w:rsid w:val="001B136D"/>
    <w:rPr>
      <w:rFonts w:cs="Times New Roman"/>
    </w:rPr>
  </w:style>
  <w:style w:type="character" w:customStyle="1" w:styleId="afffffff4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5">
    <w:name w:val="Символ нумерации"/>
    <w:rsid w:val="001B136D"/>
  </w:style>
  <w:style w:type="paragraph" w:styleId="afffffff6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2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3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4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5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7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6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7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8">
    <w:name w:val="Заголовок таблицы"/>
    <w:basedOn w:val="affffffb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8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9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9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a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b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c">
    <w:name w:val="annotation subject"/>
    <w:basedOn w:val="affffffe"/>
    <w:next w:val="affffffe"/>
    <w:link w:val="afffffffd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d">
    <w:name w:val="Тема примечания Знак"/>
    <w:basedOn w:val="afffffff"/>
    <w:link w:val="afffffffc"/>
    <w:uiPriority w:val="99"/>
    <w:semiHidden/>
    <w:rsid w:val="00C056A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a">
    <w:name w:val="Текст сноски Знак1"/>
    <w:uiPriority w:val="99"/>
    <w:semiHidden/>
    <w:rsid w:val="00C056A9"/>
    <w:rPr>
      <w:lang w:eastAsia="en-US"/>
    </w:rPr>
  </w:style>
  <w:style w:type="paragraph" w:styleId="afffffffe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">
    <w:name w:val="line number"/>
    <w:uiPriority w:val="99"/>
    <w:semiHidden/>
    <w:unhideWhenUsed/>
    <w:rsid w:val="00AB2643"/>
  </w:style>
  <w:style w:type="character" w:customStyle="1" w:styleId="affffffff0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0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1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2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b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3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c">
    <w:name w:val="Заголовок №1_"/>
    <w:link w:val="1fd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d">
    <w:name w:val="Заголовок №1"/>
    <w:basedOn w:val="a0"/>
    <w:link w:val="1fc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82">
    <w:name w:val="Абзац списка8"/>
    <w:basedOn w:val="a0"/>
    <w:rsid w:val="00775DCB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92">
    <w:name w:val="Абзац списка9"/>
    <w:basedOn w:val="a0"/>
    <w:rsid w:val="00C90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C6921-7425-4F7E-853F-152BB283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4294963230</TotalTime>
  <Pages>20</Pages>
  <Words>9646</Words>
  <Characters>54988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269</cp:revision>
  <cp:lastPrinted>2026-02-17T07:47:00Z</cp:lastPrinted>
  <dcterms:created xsi:type="dcterms:W3CDTF">2021-01-18T06:45:00Z</dcterms:created>
  <dcterms:modified xsi:type="dcterms:W3CDTF">2026-05-20T08:21:00Z</dcterms:modified>
</cp:coreProperties>
</file>