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1256" w:rsidRDefault="00421256" w:rsidP="004212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4979" wp14:editId="43DD9267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26497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6466564" wp14:editId="75AC7D59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53F5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50F75">
        <w:rPr>
          <w:rFonts w:ascii="Segoe UI" w:hAnsi="Segoe UI" w:cs="Segoe UI"/>
          <w:sz w:val="32"/>
          <w:szCs w:val="32"/>
        </w:rPr>
        <w:t>Прям</w:t>
      </w:r>
      <w:r w:rsidR="00443978" w:rsidRPr="00350F75">
        <w:rPr>
          <w:rFonts w:ascii="Segoe UI" w:hAnsi="Segoe UI" w:cs="Segoe UI"/>
          <w:sz w:val="32"/>
          <w:szCs w:val="32"/>
        </w:rPr>
        <w:t>ую</w:t>
      </w:r>
      <w:r w:rsidRPr="00350F75">
        <w:rPr>
          <w:rFonts w:ascii="Segoe UI" w:hAnsi="Segoe UI" w:cs="Segoe UI"/>
          <w:sz w:val="32"/>
          <w:szCs w:val="32"/>
        </w:rPr>
        <w:t xml:space="preserve"> лини</w:t>
      </w:r>
      <w:r w:rsidR="00443978" w:rsidRPr="00350F75">
        <w:rPr>
          <w:rFonts w:ascii="Segoe UI" w:hAnsi="Segoe UI" w:cs="Segoe UI"/>
          <w:sz w:val="32"/>
          <w:szCs w:val="32"/>
        </w:rPr>
        <w:t>ю</w:t>
      </w:r>
      <w:r w:rsidR="00EF3A0F" w:rsidRPr="00350F75">
        <w:rPr>
          <w:rFonts w:ascii="Segoe UI" w:hAnsi="Segoe UI" w:cs="Segoe UI"/>
          <w:sz w:val="32"/>
          <w:szCs w:val="32"/>
        </w:rPr>
        <w:t xml:space="preserve"> с заявителями проведет Управление </w:t>
      </w:r>
      <w:proofErr w:type="spellStart"/>
      <w:r w:rsidR="00EF3A0F" w:rsidRPr="00350F7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EF3A0F" w:rsidRPr="00350F75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443978" w:rsidRPr="00350F75">
        <w:rPr>
          <w:rFonts w:ascii="Segoe UI" w:hAnsi="Segoe UI" w:cs="Segoe UI"/>
          <w:sz w:val="32"/>
          <w:szCs w:val="32"/>
        </w:rPr>
        <w:t>5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443978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5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 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на тему: «Как правильно сформировать карту (план) объекта землеустройства для подачи на государственную экспертизу землеустроительной документации?»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621DA7" w:rsidRPr="00350F75" w:rsidRDefault="00717C95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ведущий специалист-эксперт отдела геодезии, картографии, землеустройства и мониторинга земель Непомнящих Татьяна Александровна (тел. (3952) 450-270) и специалист-эксперт отдела Иванова Эрика Анатольевна (тел. (3952) 450-272)</w:t>
      </w:r>
      <w:r w:rsidR="00621DA7" w:rsidRPr="00350F7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350F75" w:rsidP="00350F75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43978" w:rsidRPr="0035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350F75"/>
    <w:rsid w:val="00351A68"/>
    <w:rsid w:val="003D600B"/>
    <w:rsid w:val="003E5E11"/>
    <w:rsid w:val="003F36FB"/>
    <w:rsid w:val="00421256"/>
    <w:rsid w:val="00443978"/>
    <w:rsid w:val="00483CB4"/>
    <w:rsid w:val="005378D9"/>
    <w:rsid w:val="005C1D0F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B348F4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7775-9490-431B-9651-0B32975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2018-09-03T03:34:00Z</dcterms:created>
  <dcterms:modified xsi:type="dcterms:W3CDTF">2018-09-03T03:34:00Z</dcterms:modified>
</cp:coreProperties>
</file>