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3D" w:rsidRDefault="00404F3D" w:rsidP="00404F3D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95315" wp14:editId="7EC4FCF4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404F3D" w:rsidRPr="0002112C" w:rsidRDefault="00404F3D" w:rsidP="00404F3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404F3D" w:rsidRPr="0002112C" w:rsidRDefault="00404F3D" w:rsidP="00404F3D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953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404F3D" w:rsidRPr="0002112C" w:rsidRDefault="00404F3D" w:rsidP="00404F3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404F3D" w:rsidRPr="0002112C" w:rsidRDefault="00404F3D" w:rsidP="00404F3D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662922E9" wp14:editId="532D31AA">
            <wp:extent cx="1635083" cy="1352550"/>
            <wp:effectExtent l="0" t="0" r="381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84" cy="135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B2563C" w:rsidRDefault="00B2563C" w:rsidP="00E122CA">
      <w:pPr>
        <w:spacing w:after="0" w:line="240" w:lineRule="auto"/>
        <w:rPr>
          <w:rFonts w:ascii="Segoe UI" w:eastAsia="Times New Roman" w:hAnsi="Segoe UI" w:cs="Segoe UI"/>
          <w:bCs/>
          <w:sz w:val="32"/>
          <w:szCs w:val="32"/>
        </w:rPr>
      </w:pPr>
    </w:p>
    <w:p w:rsidR="00404F3D" w:rsidRDefault="00404F3D" w:rsidP="00404F3D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404F3D" w:rsidRPr="00404F3D" w:rsidRDefault="00404F3D" w:rsidP="00404F3D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180ABC" w:rsidRPr="00D90D9D" w:rsidRDefault="006C5458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  <w:r>
        <w:rPr>
          <w:rFonts w:ascii="Segoe UI" w:eastAsia="Times New Roman" w:hAnsi="Segoe UI" w:cs="Segoe UI"/>
          <w:bCs/>
          <w:sz w:val="32"/>
          <w:szCs w:val="32"/>
        </w:rPr>
        <w:t>Жители Иркутской области предпочитают запрашивать сведения о недвижимости в электронном виде</w:t>
      </w:r>
    </w:p>
    <w:p w:rsidR="00180ABC" w:rsidRDefault="00180ABC" w:rsidP="00DA6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5458" w:rsidRDefault="006C5458" w:rsidP="00B754D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В Иркутской области практически каждый второй запрос 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>на предоставление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сведений из Единого государственного реестра недвижимости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 (ЕГРН)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подается в электронном виде. 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По данным Управления </w:t>
      </w:r>
      <w:proofErr w:type="spellStart"/>
      <w:r w:rsidR="00654EF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654EF6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области, с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 xml:space="preserve"> января по июнь от граждан и юридических лиц поступило почти 82 тыс. запросов на предоставление сведений о недвижимости, расположенной в Иркутской области. При этом 40% </w:t>
      </w:r>
      <w:r w:rsidR="00E122CA" w:rsidRPr="006C5458">
        <w:rPr>
          <w:rFonts w:ascii="Segoe UI" w:eastAsia="Times New Roman" w:hAnsi="Segoe UI" w:cs="Segoe UI"/>
          <w:bCs/>
          <w:sz w:val="24"/>
          <w:szCs w:val="24"/>
        </w:rPr>
        <w:t xml:space="preserve">запросов </w:t>
      </w:r>
      <w:r w:rsidRPr="006C5458">
        <w:rPr>
          <w:rFonts w:ascii="Segoe UI" w:eastAsia="Times New Roman" w:hAnsi="Segoe UI" w:cs="Segoe UI"/>
          <w:bCs/>
          <w:sz w:val="24"/>
          <w:szCs w:val="24"/>
        </w:rPr>
        <w:t>заявителями было подано в электронном виде.</w:t>
      </w:r>
    </w:p>
    <w:p w:rsidR="003A5029" w:rsidRDefault="00654EF6" w:rsidP="006C545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Сведения 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 xml:space="preserve">из ЕГРН </w:t>
      </w:r>
      <w:r>
        <w:rPr>
          <w:rFonts w:ascii="Segoe UI" w:eastAsia="Times New Roman" w:hAnsi="Segoe UI" w:cs="Segoe UI"/>
          <w:bCs/>
          <w:sz w:val="24"/>
          <w:szCs w:val="24"/>
        </w:rPr>
        <w:t>предоставляются в виде выписки.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Документ, содержащий общедоступн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>ую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5B33A8">
        <w:rPr>
          <w:rFonts w:ascii="Segoe UI" w:eastAsia="Times New Roman" w:hAnsi="Segoe UI" w:cs="Segoe UI"/>
          <w:bCs/>
          <w:sz w:val="24"/>
          <w:szCs w:val="24"/>
        </w:rPr>
        <w:t>информацию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о недвижимости и зарегистрированных правах, может быть предоставлен по запросу любому физическому или юридическому лицу. Такая выписка содержит все основные характеристики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объекта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название, адрес</w:t>
      </w:r>
      <w:r w:rsidR="0002284D">
        <w:rPr>
          <w:rFonts w:ascii="Segoe UI" w:eastAsia="Times New Roman" w:hAnsi="Segoe UI" w:cs="Segoe UI"/>
          <w:bCs/>
          <w:sz w:val="24"/>
          <w:szCs w:val="24"/>
        </w:rPr>
        <w:t>, площадь, назначение, кадастровую стоимость и т.д.), а также информацию о зарегистрированных правах (Ф.И.О. собственника, наличие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арестов, ограничений прав и обременений объектов недвижимости). Информация из ЕГРН запрашивается гражданами непосредственно перед совершением сделок с недвижимостью с целью проверки сведений о приобретаемом объекте и зарегистрированных правах.</w:t>
      </w:r>
    </w:p>
    <w:p w:rsidR="00654EF6" w:rsidRDefault="003A5029" w:rsidP="006C5458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Запрос на электронную выписку жители Иркутской области могут оформить на официальном сайте </w:t>
      </w:r>
      <w:proofErr w:type="spellStart"/>
      <w:r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eastAsia="Times New Roman" w:hAnsi="Segoe UI" w:cs="Segoe UI"/>
          <w:bCs/>
          <w:sz w:val="24"/>
          <w:szCs w:val="24"/>
        </w:rPr>
        <w:t xml:space="preserve"> (</w:t>
      </w:r>
      <w:hyperlink r:id="rId5" w:history="1"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www</w:t>
        </w:r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rosreestr</w:t>
        </w:r>
        <w:proofErr w:type="spellEnd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.</w:t>
        </w:r>
        <w:proofErr w:type="spellStart"/>
        <w:r w:rsidRPr="00CE18CA">
          <w:rPr>
            <w:rStyle w:val="a5"/>
            <w:rFonts w:ascii="Segoe UI" w:eastAsia="Times New Roman" w:hAnsi="Segoe UI" w:cs="Segoe UI"/>
            <w:bCs/>
            <w:sz w:val="24"/>
            <w:szCs w:val="24"/>
            <w:lang w:val="en-US"/>
          </w:rPr>
          <w:t>ru</w:t>
        </w:r>
        <w:proofErr w:type="spellEnd"/>
      </w:hyperlink>
      <w:r w:rsidRPr="003A5029">
        <w:rPr>
          <w:rFonts w:ascii="Segoe UI" w:eastAsia="Times New Roman" w:hAnsi="Segoe UI" w:cs="Segoe UI"/>
          <w:bCs/>
          <w:sz w:val="24"/>
          <w:szCs w:val="24"/>
        </w:rPr>
        <w:t>)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.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В том числе, сведения об объектах недвижимости можно получать в режиме реального времени </w:t>
      </w:r>
      <w:r w:rsidR="009C60D6">
        <w:rPr>
          <w:rFonts w:ascii="Segoe UI" w:eastAsia="Times New Roman" w:hAnsi="Segoe UI" w:cs="Segoe UI"/>
          <w:bCs/>
          <w:sz w:val="24"/>
          <w:szCs w:val="24"/>
        </w:rPr>
        <w:t>в разделе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«</w:t>
      </w:r>
      <w:r w:rsidR="009C60D6" w:rsidRPr="009C60D6">
        <w:rPr>
          <w:rFonts w:ascii="Segoe UI" w:eastAsia="Times New Roman" w:hAnsi="Segoe UI" w:cs="Segoe UI"/>
          <w:bCs/>
          <w:sz w:val="24"/>
          <w:szCs w:val="24"/>
        </w:rPr>
        <w:t xml:space="preserve">Запрос посредством доступа к </w:t>
      </w:r>
      <w:r w:rsidR="009C60D6">
        <w:rPr>
          <w:rFonts w:ascii="Segoe UI" w:eastAsia="Times New Roman" w:hAnsi="Segoe UI" w:cs="Segoe UI"/>
          <w:bCs/>
          <w:sz w:val="24"/>
          <w:szCs w:val="24"/>
        </w:rPr>
        <w:t>ФГИС ЕГРН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»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. Доступ к данному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ресурсу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предоставляется по ключам доступа, которые можно </w:t>
      </w:r>
      <w:r w:rsidR="001919F1">
        <w:rPr>
          <w:rFonts w:ascii="Segoe UI" w:eastAsia="Times New Roman" w:hAnsi="Segoe UI" w:cs="Segoe UI"/>
          <w:bCs/>
          <w:sz w:val="24"/>
          <w:szCs w:val="24"/>
        </w:rPr>
        <w:t>сформировать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в «Личном кабинете» на сайте </w:t>
      </w:r>
      <w:r w:rsidR="00B058C8">
        <w:rPr>
          <w:rFonts w:ascii="Segoe UI" w:eastAsia="Times New Roman" w:hAnsi="Segoe UI" w:cs="Segoe UI"/>
          <w:bCs/>
          <w:sz w:val="24"/>
          <w:szCs w:val="24"/>
        </w:rPr>
        <w:t>в</w:t>
      </w:r>
      <w:r w:rsidR="001919F1">
        <w:rPr>
          <w:rFonts w:ascii="Segoe UI" w:eastAsia="Times New Roman" w:hAnsi="Segoe UI" w:cs="Segoe UI"/>
          <w:bCs/>
          <w:sz w:val="24"/>
          <w:szCs w:val="24"/>
        </w:rPr>
        <w:t>едомства</w:t>
      </w:r>
      <w:r w:rsidR="008A73CB">
        <w:rPr>
          <w:rFonts w:ascii="Segoe UI" w:eastAsia="Times New Roman" w:hAnsi="Segoe UI" w:cs="Segoe UI"/>
          <w:bCs/>
          <w:sz w:val="24"/>
          <w:szCs w:val="24"/>
        </w:rPr>
        <w:t>.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</w:t>
      </w:r>
    </w:p>
    <w:p w:rsidR="001146AA" w:rsidRDefault="00455AA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>«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Услуга по предоставлению сведений из ЕГРН в электронном виде действительно пользуется большой популярностью. </w:t>
      </w:r>
      <w:r w:rsidR="00654EF6">
        <w:rPr>
          <w:rFonts w:ascii="Segoe UI" w:eastAsia="Times New Roman" w:hAnsi="Segoe UI" w:cs="Segoe UI"/>
          <w:bCs/>
          <w:sz w:val="24"/>
          <w:szCs w:val="24"/>
        </w:rPr>
        <w:t>По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тому что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получать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информацию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таким способом очень</w:t>
      </w:r>
      <w:r w:rsidR="003A5029">
        <w:rPr>
          <w:rFonts w:ascii="Segoe UI" w:eastAsia="Times New Roman" w:hAnsi="Segoe UI" w:cs="Segoe UI"/>
          <w:bCs/>
          <w:sz w:val="24"/>
          <w:szCs w:val="24"/>
        </w:rPr>
        <w:t xml:space="preserve"> удобно. Не нужно посещать офис многофункционального центра. Запрос через сайт может быть сделан в любое время и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>з дома или офиса. Кроме того, электронная выписка намного дешевле бумажного варианта, но при этом имеет точно такую же юридическую силу</w:t>
      </w:r>
      <w:r>
        <w:rPr>
          <w:rFonts w:ascii="Segoe UI" w:eastAsia="Times New Roman" w:hAnsi="Segoe UI" w:cs="Segoe UI"/>
          <w:bCs/>
          <w:sz w:val="24"/>
          <w:szCs w:val="24"/>
        </w:rPr>
        <w:t>»</w:t>
      </w:r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, - говорит заместитель начальника отдела организации, мониторинга и контроля Управления </w:t>
      </w:r>
      <w:proofErr w:type="spellStart"/>
      <w:r w:rsidR="001146AA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по Иркутской области </w:t>
      </w:r>
      <w:proofErr w:type="spellStart"/>
      <w:r w:rsidR="001146AA">
        <w:rPr>
          <w:rFonts w:ascii="Segoe UI" w:eastAsia="Times New Roman" w:hAnsi="Segoe UI" w:cs="Segoe UI"/>
          <w:bCs/>
          <w:sz w:val="24"/>
          <w:szCs w:val="24"/>
        </w:rPr>
        <w:t>Эржена</w:t>
      </w:r>
      <w:proofErr w:type="spellEnd"/>
      <w:r w:rsidR="001146AA">
        <w:rPr>
          <w:rFonts w:ascii="Segoe UI" w:eastAsia="Times New Roman" w:hAnsi="Segoe UI" w:cs="Segoe UI"/>
          <w:bCs/>
          <w:sz w:val="24"/>
          <w:szCs w:val="24"/>
        </w:rPr>
        <w:t xml:space="preserve"> Доржиева.</w:t>
      </w:r>
    </w:p>
    <w:p w:rsidR="006C5458" w:rsidRDefault="001146AA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lastRenderedPageBreak/>
        <w:t xml:space="preserve">Также с помощью портала </w:t>
      </w:r>
      <w:proofErr w:type="spellStart"/>
      <w:r w:rsidR="008A73CB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8A73CB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в электронном виде можно подать документы на другие услуги ведомства: государственный кадастровый учет, государственную регистрацию прав, единую процедуру (одновременный кадастровый учет и регистрацию прав).  </w:t>
      </w:r>
      <w:r w:rsidR="00E122CA">
        <w:rPr>
          <w:rFonts w:ascii="Segoe UI" w:eastAsia="Times New Roman" w:hAnsi="Segoe UI" w:cs="Segoe UI"/>
          <w:bCs/>
          <w:sz w:val="24"/>
          <w:szCs w:val="24"/>
        </w:rPr>
        <w:t>Э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лектронные услуги ведомства доступны в «Личном кабинете». Вход в «Личный кабинет» осуществляется с помощью учетной записи в Единой системе идентификации и аутентификации.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При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подач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е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документов на услуги </w:t>
      </w:r>
      <w:proofErr w:type="spellStart"/>
      <w:r w:rsidR="00544B36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через сайт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необходимо наличие действующей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электронн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>ой</w:t>
      </w:r>
      <w:r w:rsidR="00544B36">
        <w:rPr>
          <w:rFonts w:ascii="Segoe UI" w:eastAsia="Times New Roman" w:hAnsi="Segoe UI" w:cs="Segoe UI"/>
          <w:bCs/>
          <w:sz w:val="24"/>
          <w:szCs w:val="24"/>
        </w:rPr>
        <w:t xml:space="preserve"> подпись, получить которую можно в Удостоверяющем центре ведомства (</w:t>
      </w:r>
      <w:hyperlink r:id="rId6" w:history="1">
        <w:r w:rsidR="00E122CA" w:rsidRPr="00CE18CA">
          <w:rPr>
            <w:rStyle w:val="a5"/>
            <w:rFonts w:ascii="Segoe UI" w:eastAsia="Times New Roman" w:hAnsi="Segoe UI" w:cs="Segoe UI"/>
            <w:bCs/>
            <w:sz w:val="24"/>
            <w:szCs w:val="24"/>
          </w:rPr>
          <w:t>https://uc.kadastr.ru/</w:t>
        </w:r>
      </w:hyperlink>
      <w:r w:rsidR="00544B36">
        <w:rPr>
          <w:rFonts w:ascii="Segoe UI" w:eastAsia="Times New Roman" w:hAnsi="Segoe UI" w:cs="Segoe UI"/>
          <w:bCs/>
          <w:sz w:val="24"/>
          <w:szCs w:val="24"/>
        </w:rPr>
        <w:t>).</w:t>
      </w:r>
    </w:p>
    <w:p w:rsidR="001919F1" w:rsidRDefault="001919F1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r>
        <w:rPr>
          <w:rFonts w:ascii="Segoe UI" w:eastAsia="Times New Roman" w:hAnsi="Segoe UI" w:cs="Segoe UI"/>
          <w:bCs/>
          <w:sz w:val="24"/>
          <w:szCs w:val="24"/>
        </w:rPr>
        <w:t xml:space="preserve">Справочную информацию по объектам недвижимости граждане могут получить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на сайте </w:t>
      </w:r>
      <w:proofErr w:type="spellStart"/>
      <w:r w:rsidR="001C1A87">
        <w:rPr>
          <w:rFonts w:ascii="Segoe UI" w:eastAsia="Times New Roman" w:hAnsi="Segoe UI" w:cs="Segoe UI"/>
          <w:bCs/>
          <w:sz w:val="24"/>
          <w:szCs w:val="24"/>
        </w:rPr>
        <w:t>Росреестра</w:t>
      </w:r>
      <w:proofErr w:type="spellEnd"/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бесплатного </w:t>
      </w:r>
      <w:r w:rsidR="001C1A87">
        <w:rPr>
          <w:rFonts w:ascii="Segoe UI" w:eastAsia="Times New Roman" w:hAnsi="Segoe UI" w:cs="Segoe UI"/>
          <w:bCs/>
          <w:sz w:val="24"/>
          <w:szCs w:val="24"/>
        </w:rPr>
        <w:t xml:space="preserve">с помощью </w:t>
      </w:r>
      <w:r>
        <w:rPr>
          <w:rFonts w:ascii="Segoe UI" w:eastAsia="Times New Roman" w:hAnsi="Segoe UI" w:cs="Segoe UI"/>
          <w:bCs/>
          <w:sz w:val="24"/>
          <w:szCs w:val="24"/>
        </w:rPr>
        <w:t xml:space="preserve">сервиса «Справочная информация по объектам недвижимости в режиме </w:t>
      </w:r>
      <w:r>
        <w:rPr>
          <w:rFonts w:ascii="Segoe UI" w:eastAsia="Times New Roman" w:hAnsi="Segoe UI" w:cs="Segoe UI"/>
          <w:bCs/>
          <w:sz w:val="24"/>
          <w:szCs w:val="24"/>
          <w:lang w:val="en-US"/>
        </w:rPr>
        <w:t>online</w:t>
      </w:r>
      <w:r>
        <w:rPr>
          <w:rFonts w:ascii="Segoe UI" w:eastAsia="Times New Roman" w:hAnsi="Segoe UI" w:cs="Segoe UI"/>
          <w:bCs/>
          <w:sz w:val="24"/>
          <w:szCs w:val="24"/>
        </w:rPr>
        <w:t>».</w:t>
      </w:r>
    </w:p>
    <w:p w:rsidR="001919F1" w:rsidRDefault="001919F1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</w:p>
    <w:p w:rsidR="00404F3D" w:rsidRDefault="00404F3D" w:rsidP="001146AA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  <w:sz w:val="24"/>
          <w:szCs w:val="24"/>
        </w:rPr>
      </w:pPr>
      <w:bookmarkStart w:id="0" w:name="_GoBack"/>
      <w:bookmarkEnd w:id="0"/>
    </w:p>
    <w:sectPr w:rsidR="0040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2284D"/>
    <w:rsid w:val="00095968"/>
    <w:rsid w:val="001146AA"/>
    <w:rsid w:val="00180ABC"/>
    <w:rsid w:val="001919F1"/>
    <w:rsid w:val="001C1A87"/>
    <w:rsid w:val="001C7ED5"/>
    <w:rsid w:val="001F3F9B"/>
    <w:rsid w:val="002270F8"/>
    <w:rsid w:val="00241B04"/>
    <w:rsid w:val="0029642D"/>
    <w:rsid w:val="003371AE"/>
    <w:rsid w:val="00353CFF"/>
    <w:rsid w:val="00357920"/>
    <w:rsid w:val="00396EEC"/>
    <w:rsid w:val="003A5029"/>
    <w:rsid w:val="003F5916"/>
    <w:rsid w:val="00404F3D"/>
    <w:rsid w:val="00423D85"/>
    <w:rsid w:val="00455AAD"/>
    <w:rsid w:val="00544B36"/>
    <w:rsid w:val="00547953"/>
    <w:rsid w:val="00571D93"/>
    <w:rsid w:val="00594C2B"/>
    <w:rsid w:val="005B33A8"/>
    <w:rsid w:val="005D6A0A"/>
    <w:rsid w:val="006016DE"/>
    <w:rsid w:val="00620FC3"/>
    <w:rsid w:val="00654EF6"/>
    <w:rsid w:val="006A7FE7"/>
    <w:rsid w:val="006C5458"/>
    <w:rsid w:val="0074423E"/>
    <w:rsid w:val="007A50AD"/>
    <w:rsid w:val="0080420D"/>
    <w:rsid w:val="00860D37"/>
    <w:rsid w:val="008A73CB"/>
    <w:rsid w:val="008D74BB"/>
    <w:rsid w:val="0096676E"/>
    <w:rsid w:val="0097061C"/>
    <w:rsid w:val="00984B48"/>
    <w:rsid w:val="009C60D6"/>
    <w:rsid w:val="00A470E4"/>
    <w:rsid w:val="00A84D78"/>
    <w:rsid w:val="00A971C2"/>
    <w:rsid w:val="00AA62BD"/>
    <w:rsid w:val="00B058C8"/>
    <w:rsid w:val="00B2563C"/>
    <w:rsid w:val="00B754DC"/>
    <w:rsid w:val="00C342AE"/>
    <w:rsid w:val="00C36A4D"/>
    <w:rsid w:val="00CD0C69"/>
    <w:rsid w:val="00CF06D6"/>
    <w:rsid w:val="00D0143C"/>
    <w:rsid w:val="00D1552A"/>
    <w:rsid w:val="00D41955"/>
    <w:rsid w:val="00D56A03"/>
    <w:rsid w:val="00D90D9D"/>
    <w:rsid w:val="00DA63F9"/>
    <w:rsid w:val="00DB3C29"/>
    <w:rsid w:val="00E122CA"/>
    <w:rsid w:val="00E411F1"/>
    <w:rsid w:val="00EE6991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70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Кондратьева Ирина Викторовна</cp:lastModifiedBy>
  <cp:revision>16</cp:revision>
  <cp:lastPrinted>2018-08-09T04:04:00Z</cp:lastPrinted>
  <dcterms:created xsi:type="dcterms:W3CDTF">2018-08-09T02:49:00Z</dcterms:created>
  <dcterms:modified xsi:type="dcterms:W3CDTF">2018-08-27T00:43:00Z</dcterms:modified>
</cp:coreProperties>
</file>