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C" w:rsidRPr="0055409F" w:rsidRDefault="00466C8C" w:rsidP="00522C07">
      <w:pPr>
        <w:rPr>
          <w:b/>
        </w:rPr>
      </w:pPr>
    </w:p>
    <w:p w:rsidR="00466C8C" w:rsidRPr="00086CF4" w:rsidRDefault="00BC741F" w:rsidP="00096059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66C8C" w:rsidRPr="00086CF4" w:rsidRDefault="00BC741F" w:rsidP="00096059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 У Л У Н С К И Й   Р А Й О Н</w:t>
      </w:r>
    </w:p>
    <w:p w:rsidR="00466C8C" w:rsidRPr="00D768E2" w:rsidRDefault="00466C8C" w:rsidP="00096059">
      <w:pPr>
        <w:jc w:val="center"/>
        <w:rPr>
          <w:b/>
          <w:sz w:val="26"/>
        </w:rPr>
      </w:pPr>
    </w:p>
    <w:p w:rsidR="00466C8C" w:rsidRPr="00086CF4" w:rsidRDefault="00BC741F" w:rsidP="00096059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ШЕРАГУЛЬСКОГО СЕЛЬСКОГО ПОСЕЛЕНИЯ</w:t>
      </w:r>
    </w:p>
    <w:p w:rsidR="00466C8C" w:rsidRPr="00086CF4" w:rsidRDefault="00466C8C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66C8C" w:rsidRPr="00086CF4" w:rsidRDefault="00BC741F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466C8C" w:rsidRPr="00086CF4" w:rsidRDefault="00466C8C" w:rsidP="00522C07">
      <w:pPr>
        <w:jc w:val="center"/>
        <w:rPr>
          <w:b/>
          <w:sz w:val="28"/>
          <w:szCs w:val="28"/>
        </w:rPr>
      </w:pPr>
    </w:p>
    <w:p w:rsidR="00466C8C" w:rsidRDefault="00BC741F" w:rsidP="00BC741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D80FAC">
        <w:rPr>
          <w:b/>
          <w:sz w:val="28"/>
        </w:rPr>
        <w:t>5</w:t>
      </w:r>
      <w:r>
        <w:rPr>
          <w:b/>
          <w:sz w:val="28"/>
        </w:rPr>
        <w:t>.</w:t>
      </w:r>
      <w:r w:rsidR="00D80FAC">
        <w:rPr>
          <w:b/>
          <w:sz w:val="28"/>
        </w:rPr>
        <w:t>10</w:t>
      </w:r>
      <w:r>
        <w:rPr>
          <w:b/>
          <w:sz w:val="28"/>
        </w:rPr>
        <w:t>.</w:t>
      </w:r>
      <w:r w:rsidR="00620858">
        <w:rPr>
          <w:b/>
          <w:sz w:val="28"/>
        </w:rPr>
        <w:t>202</w:t>
      </w:r>
      <w:r w:rsidR="00D80FAC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466C8C">
        <w:rPr>
          <w:b/>
          <w:sz w:val="28"/>
        </w:rPr>
        <w:t xml:space="preserve">г.                                                    </w:t>
      </w:r>
      <w:r w:rsidR="00620858">
        <w:rPr>
          <w:b/>
          <w:sz w:val="28"/>
        </w:rPr>
        <w:t xml:space="preserve">               </w:t>
      </w:r>
      <w:r w:rsidR="00466C8C">
        <w:rPr>
          <w:b/>
          <w:sz w:val="28"/>
        </w:rPr>
        <w:t xml:space="preserve">         № </w:t>
      </w:r>
      <w:r w:rsidR="00D53FA0">
        <w:rPr>
          <w:b/>
          <w:sz w:val="28"/>
        </w:rPr>
        <w:t>49</w:t>
      </w:r>
    </w:p>
    <w:p w:rsidR="00466C8C" w:rsidRDefault="00466C8C" w:rsidP="00522C07">
      <w:pPr>
        <w:rPr>
          <w:b/>
          <w:sz w:val="28"/>
        </w:rPr>
      </w:pPr>
    </w:p>
    <w:p w:rsidR="00466C8C" w:rsidRDefault="00994340" w:rsidP="000A738E">
      <w:pPr>
        <w:jc w:val="center"/>
      </w:pPr>
      <w:r>
        <w:rPr>
          <w:b/>
          <w:sz w:val="28"/>
        </w:rPr>
        <w:t>с</w:t>
      </w:r>
      <w:r w:rsidR="00F609B3">
        <w:rPr>
          <w:b/>
          <w:sz w:val="28"/>
        </w:rPr>
        <w:t xml:space="preserve">. </w:t>
      </w:r>
      <w:r>
        <w:rPr>
          <w:b/>
          <w:sz w:val="28"/>
        </w:rPr>
        <w:t>Шерагул</w:t>
      </w:r>
    </w:p>
    <w:p w:rsidR="00466C8C" w:rsidRPr="00987800" w:rsidRDefault="00466C8C" w:rsidP="00C16735">
      <w:pPr>
        <w:rPr>
          <w:b/>
        </w:rPr>
      </w:pPr>
    </w:p>
    <w:p w:rsidR="00466C8C" w:rsidRPr="00DC0ED5" w:rsidRDefault="00466C8C" w:rsidP="007830BC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 xml:space="preserve">О внесении </w:t>
      </w:r>
      <w:r w:rsidR="00F67BFF" w:rsidRPr="00DC0ED5">
        <w:rPr>
          <w:b/>
          <w:i/>
          <w:sz w:val="28"/>
          <w:szCs w:val="28"/>
        </w:rPr>
        <w:t>изменений</w:t>
      </w:r>
      <w:r w:rsidRPr="00DC0ED5">
        <w:rPr>
          <w:b/>
          <w:i/>
          <w:sz w:val="28"/>
          <w:szCs w:val="28"/>
        </w:rPr>
        <w:t xml:space="preserve"> в Порядок определения </w:t>
      </w:r>
    </w:p>
    <w:p w:rsidR="00466C8C" w:rsidRPr="00DC0ED5" w:rsidRDefault="00466C8C" w:rsidP="007830BC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 xml:space="preserve">объема иных межбюджетных трансфертов, </w:t>
      </w:r>
    </w:p>
    <w:p w:rsidR="00466C8C" w:rsidRPr="00DC0ED5" w:rsidRDefault="00466C8C" w:rsidP="007830BC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 xml:space="preserve">предоставляемых из бюджета </w:t>
      </w:r>
    </w:p>
    <w:p w:rsidR="00466C8C" w:rsidRPr="00DC0ED5" w:rsidRDefault="00994340" w:rsidP="007830BC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>Шерагуль</w:t>
      </w:r>
      <w:r w:rsidR="00466C8C" w:rsidRPr="00DC0ED5">
        <w:rPr>
          <w:b/>
          <w:i/>
          <w:sz w:val="28"/>
          <w:szCs w:val="28"/>
        </w:rPr>
        <w:t xml:space="preserve">ского муниципального образования, </w:t>
      </w:r>
    </w:p>
    <w:p w:rsidR="00466C8C" w:rsidRPr="00DC0ED5" w:rsidRDefault="00466C8C" w:rsidP="007830BC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 xml:space="preserve">утвержденный решением Думы </w:t>
      </w:r>
    </w:p>
    <w:p w:rsidR="00466C8C" w:rsidRPr="00DC0ED5" w:rsidRDefault="00994340" w:rsidP="007830BC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>Шерагуль</w:t>
      </w:r>
      <w:r w:rsidR="00F609B3" w:rsidRPr="00DC0ED5">
        <w:rPr>
          <w:b/>
          <w:i/>
          <w:sz w:val="28"/>
          <w:szCs w:val="28"/>
        </w:rPr>
        <w:t>ского</w:t>
      </w:r>
      <w:r w:rsidR="00466C8C" w:rsidRPr="00DC0ED5">
        <w:rPr>
          <w:b/>
          <w:i/>
          <w:sz w:val="28"/>
          <w:szCs w:val="28"/>
        </w:rPr>
        <w:t xml:space="preserve"> сельского поселения 2</w:t>
      </w:r>
      <w:r w:rsidRPr="00DC0ED5">
        <w:rPr>
          <w:b/>
          <w:i/>
          <w:sz w:val="28"/>
          <w:szCs w:val="28"/>
        </w:rPr>
        <w:t>7</w:t>
      </w:r>
      <w:r w:rsidR="00466C8C" w:rsidRPr="00DC0ED5">
        <w:rPr>
          <w:b/>
          <w:i/>
          <w:sz w:val="28"/>
          <w:szCs w:val="28"/>
        </w:rPr>
        <w:t>.12.2013</w:t>
      </w:r>
      <w:r w:rsidR="00D53FA0">
        <w:rPr>
          <w:b/>
          <w:i/>
          <w:sz w:val="28"/>
          <w:szCs w:val="28"/>
        </w:rPr>
        <w:t xml:space="preserve"> </w:t>
      </w:r>
      <w:r w:rsidR="00466C8C" w:rsidRPr="00DC0ED5">
        <w:rPr>
          <w:b/>
          <w:i/>
          <w:sz w:val="28"/>
          <w:szCs w:val="28"/>
        </w:rPr>
        <w:t>г. №</w:t>
      </w:r>
      <w:r w:rsidRPr="00DC0ED5">
        <w:rPr>
          <w:b/>
          <w:i/>
          <w:sz w:val="28"/>
          <w:szCs w:val="28"/>
        </w:rPr>
        <w:t>27</w:t>
      </w:r>
    </w:p>
    <w:p w:rsidR="00466C8C" w:rsidRPr="00DC0ED5" w:rsidRDefault="00466C8C" w:rsidP="007830BC">
      <w:pPr>
        <w:jc w:val="both"/>
        <w:outlineLvl w:val="0"/>
        <w:rPr>
          <w:b/>
          <w:i/>
          <w:sz w:val="28"/>
          <w:szCs w:val="28"/>
        </w:rPr>
      </w:pPr>
      <w:proofErr w:type="gramStart"/>
      <w:r w:rsidRPr="00DC0ED5">
        <w:rPr>
          <w:b/>
          <w:i/>
          <w:sz w:val="28"/>
          <w:szCs w:val="28"/>
        </w:rPr>
        <w:t>(с изменениями от 26.02.2014</w:t>
      </w:r>
      <w:r w:rsidR="00D53FA0">
        <w:rPr>
          <w:b/>
          <w:i/>
          <w:sz w:val="28"/>
          <w:szCs w:val="28"/>
        </w:rPr>
        <w:t xml:space="preserve"> </w:t>
      </w:r>
      <w:r w:rsidRPr="00DC0ED5">
        <w:rPr>
          <w:b/>
          <w:i/>
          <w:sz w:val="28"/>
          <w:szCs w:val="28"/>
        </w:rPr>
        <w:t xml:space="preserve">г. № </w:t>
      </w:r>
      <w:r w:rsidR="00994340" w:rsidRPr="00DC0ED5">
        <w:rPr>
          <w:b/>
          <w:i/>
          <w:sz w:val="28"/>
          <w:szCs w:val="28"/>
        </w:rPr>
        <w:t>2</w:t>
      </w:r>
      <w:r w:rsidRPr="00DC0ED5">
        <w:rPr>
          <w:b/>
          <w:i/>
          <w:sz w:val="28"/>
          <w:szCs w:val="28"/>
        </w:rPr>
        <w:t>, от 31.03.2015</w:t>
      </w:r>
      <w:r w:rsidR="00D53FA0">
        <w:rPr>
          <w:b/>
          <w:i/>
          <w:sz w:val="28"/>
          <w:szCs w:val="28"/>
        </w:rPr>
        <w:t xml:space="preserve"> </w:t>
      </w:r>
      <w:r w:rsidRPr="00DC0ED5">
        <w:rPr>
          <w:b/>
          <w:i/>
          <w:sz w:val="28"/>
          <w:szCs w:val="28"/>
        </w:rPr>
        <w:t>г. №</w:t>
      </w:r>
      <w:r w:rsidR="00D53FA0">
        <w:rPr>
          <w:b/>
          <w:i/>
          <w:sz w:val="28"/>
          <w:szCs w:val="28"/>
        </w:rPr>
        <w:t xml:space="preserve"> </w:t>
      </w:r>
      <w:r w:rsidR="00F609B3" w:rsidRPr="00DC0ED5">
        <w:rPr>
          <w:b/>
          <w:i/>
          <w:sz w:val="28"/>
          <w:szCs w:val="28"/>
        </w:rPr>
        <w:t>5</w:t>
      </w:r>
      <w:r w:rsidR="00F32977" w:rsidRPr="00DC0ED5">
        <w:rPr>
          <w:b/>
          <w:i/>
          <w:sz w:val="28"/>
          <w:szCs w:val="28"/>
        </w:rPr>
        <w:t>,</w:t>
      </w:r>
      <w:proofErr w:type="gramEnd"/>
    </w:p>
    <w:p w:rsidR="00994340" w:rsidRPr="00DC0ED5" w:rsidRDefault="00466C8C" w:rsidP="00994340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>от 29.03.2016</w:t>
      </w:r>
      <w:r w:rsidR="00D53FA0">
        <w:rPr>
          <w:b/>
          <w:i/>
          <w:sz w:val="28"/>
          <w:szCs w:val="28"/>
        </w:rPr>
        <w:t xml:space="preserve"> </w:t>
      </w:r>
      <w:r w:rsidRPr="00DC0ED5">
        <w:rPr>
          <w:b/>
          <w:i/>
          <w:sz w:val="28"/>
          <w:szCs w:val="28"/>
        </w:rPr>
        <w:t xml:space="preserve">г. № </w:t>
      </w:r>
      <w:r w:rsidR="00994340" w:rsidRPr="00DC0ED5">
        <w:rPr>
          <w:b/>
          <w:i/>
          <w:sz w:val="28"/>
          <w:szCs w:val="28"/>
        </w:rPr>
        <w:t>4</w:t>
      </w:r>
      <w:r w:rsidRPr="00DC0ED5">
        <w:rPr>
          <w:b/>
          <w:i/>
          <w:sz w:val="28"/>
          <w:szCs w:val="28"/>
        </w:rPr>
        <w:t>, от 2</w:t>
      </w:r>
      <w:r w:rsidR="00994340" w:rsidRPr="00DC0ED5">
        <w:rPr>
          <w:b/>
          <w:i/>
          <w:sz w:val="28"/>
          <w:szCs w:val="28"/>
        </w:rPr>
        <w:t>8</w:t>
      </w:r>
      <w:r w:rsidRPr="00DC0ED5">
        <w:rPr>
          <w:b/>
          <w:i/>
          <w:sz w:val="28"/>
          <w:szCs w:val="28"/>
        </w:rPr>
        <w:t>.</w:t>
      </w:r>
      <w:r w:rsidR="008E4B7F" w:rsidRPr="00DC0ED5">
        <w:rPr>
          <w:b/>
          <w:i/>
          <w:sz w:val="28"/>
          <w:szCs w:val="28"/>
        </w:rPr>
        <w:t>0</w:t>
      </w:r>
      <w:r w:rsidRPr="00DC0ED5">
        <w:rPr>
          <w:b/>
          <w:i/>
          <w:sz w:val="28"/>
          <w:szCs w:val="28"/>
        </w:rPr>
        <w:t>2.201</w:t>
      </w:r>
      <w:r w:rsidR="008E4B7F" w:rsidRPr="00DC0ED5">
        <w:rPr>
          <w:b/>
          <w:i/>
          <w:sz w:val="28"/>
          <w:szCs w:val="28"/>
        </w:rPr>
        <w:t>8</w:t>
      </w:r>
      <w:r w:rsidR="00D53FA0">
        <w:rPr>
          <w:b/>
          <w:i/>
          <w:sz w:val="28"/>
          <w:szCs w:val="28"/>
        </w:rPr>
        <w:t xml:space="preserve"> </w:t>
      </w:r>
      <w:r w:rsidRPr="00DC0ED5">
        <w:rPr>
          <w:b/>
          <w:i/>
          <w:sz w:val="28"/>
          <w:szCs w:val="28"/>
        </w:rPr>
        <w:t>г.</w:t>
      </w:r>
      <w:r w:rsidR="00994340" w:rsidRPr="00DC0ED5">
        <w:rPr>
          <w:b/>
          <w:i/>
          <w:sz w:val="28"/>
          <w:szCs w:val="28"/>
        </w:rPr>
        <w:t xml:space="preserve"> </w:t>
      </w:r>
      <w:r w:rsidRPr="00DC0ED5">
        <w:rPr>
          <w:b/>
          <w:i/>
          <w:sz w:val="28"/>
          <w:szCs w:val="28"/>
        </w:rPr>
        <w:t xml:space="preserve">№ </w:t>
      </w:r>
      <w:r w:rsidR="00F609B3" w:rsidRPr="00DC0ED5">
        <w:rPr>
          <w:b/>
          <w:i/>
          <w:sz w:val="28"/>
          <w:szCs w:val="28"/>
        </w:rPr>
        <w:t>4</w:t>
      </w:r>
      <w:r w:rsidR="00D80FAC">
        <w:rPr>
          <w:b/>
          <w:i/>
          <w:sz w:val="28"/>
          <w:szCs w:val="28"/>
        </w:rPr>
        <w:t>, от 24.12.2001г. №</w:t>
      </w:r>
      <w:r w:rsidR="00D53FA0">
        <w:rPr>
          <w:b/>
          <w:i/>
          <w:sz w:val="28"/>
          <w:szCs w:val="28"/>
        </w:rPr>
        <w:t xml:space="preserve"> </w:t>
      </w:r>
      <w:r w:rsidR="00D80FAC">
        <w:rPr>
          <w:b/>
          <w:i/>
          <w:sz w:val="28"/>
          <w:szCs w:val="28"/>
        </w:rPr>
        <w:t>38</w:t>
      </w:r>
      <w:r w:rsidR="00994340" w:rsidRPr="00DC0ED5">
        <w:rPr>
          <w:b/>
          <w:i/>
          <w:sz w:val="28"/>
          <w:szCs w:val="28"/>
        </w:rPr>
        <w:t>)</w:t>
      </w:r>
    </w:p>
    <w:p w:rsidR="00B62FD8" w:rsidRPr="00DC0ED5" w:rsidRDefault="00B62FD8" w:rsidP="007830BC">
      <w:pPr>
        <w:jc w:val="both"/>
        <w:outlineLvl w:val="0"/>
        <w:rPr>
          <w:b/>
          <w:i/>
          <w:sz w:val="28"/>
          <w:szCs w:val="28"/>
        </w:rPr>
      </w:pPr>
      <w:r w:rsidRPr="00DC0ED5">
        <w:rPr>
          <w:b/>
          <w:i/>
          <w:sz w:val="28"/>
          <w:szCs w:val="28"/>
        </w:rPr>
        <w:t xml:space="preserve"> </w:t>
      </w:r>
    </w:p>
    <w:p w:rsidR="00466C8C" w:rsidRDefault="009279F2" w:rsidP="00B17789">
      <w:pPr>
        <w:ind w:firstLine="540"/>
        <w:jc w:val="both"/>
        <w:outlineLvl w:val="0"/>
        <w:rPr>
          <w:sz w:val="28"/>
          <w:szCs w:val="28"/>
        </w:rPr>
      </w:pPr>
      <w:r w:rsidRPr="009279F2">
        <w:rPr>
          <w:sz w:val="28"/>
          <w:szCs w:val="28"/>
        </w:rPr>
        <w:t xml:space="preserve">В соответствии со ст.ст. 142, 142.5 Бюджетного кодекса Российской Федерации, Федеральным законом от 06.10.2003г. № 131-ФЗ "Об общих принципах организации местного самоуправления в Российской Федерации, руководствуясь ст. 24, 44 Устава </w:t>
      </w:r>
      <w:r>
        <w:rPr>
          <w:sz w:val="28"/>
          <w:szCs w:val="28"/>
        </w:rPr>
        <w:t>Шерагуль</w:t>
      </w:r>
      <w:r w:rsidRPr="009279F2">
        <w:rPr>
          <w:sz w:val="28"/>
          <w:szCs w:val="28"/>
        </w:rPr>
        <w:t xml:space="preserve">ского муниципального образования, Дума </w:t>
      </w:r>
      <w:r>
        <w:rPr>
          <w:sz w:val="28"/>
          <w:szCs w:val="28"/>
        </w:rPr>
        <w:t>Шерагуль</w:t>
      </w:r>
      <w:r w:rsidRPr="009279F2">
        <w:rPr>
          <w:sz w:val="28"/>
          <w:szCs w:val="28"/>
        </w:rPr>
        <w:t>ского сельского поселения</w:t>
      </w:r>
    </w:p>
    <w:p w:rsidR="009279F2" w:rsidRPr="006332F8" w:rsidRDefault="009279F2" w:rsidP="00B17789">
      <w:pPr>
        <w:ind w:firstLine="540"/>
        <w:jc w:val="both"/>
        <w:outlineLvl w:val="0"/>
        <w:rPr>
          <w:sz w:val="28"/>
          <w:szCs w:val="28"/>
        </w:rPr>
      </w:pPr>
    </w:p>
    <w:p w:rsidR="00466C8C" w:rsidRPr="00DC0ED5" w:rsidRDefault="00466C8C" w:rsidP="00B17789">
      <w:pPr>
        <w:ind w:left="360" w:hanging="360"/>
        <w:jc w:val="center"/>
        <w:rPr>
          <w:b/>
          <w:sz w:val="28"/>
          <w:szCs w:val="28"/>
        </w:rPr>
      </w:pPr>
      <w:r w:rsidRPr="00DC0ED5">
        <w:rPr>
          <w:b/>
          <w:sz w:val="28"/>
          <w:szCs w:val="28"/>
        </w:rPr>
        <w:t>РЕШИЛА:</w:t>
      </w:r>
    </w:p>
    <w:p w:rsidR="00466C8C" w:rsidRPr="000D26F4" w:rsidRDefault="00466C8C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C8C" w:rsidRPr="00DC0ED5" w:rsidRDefault="00DC0ED5" w:rsidP="00DC0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1108" w:rsidRPr="00DC0ED5">
        <w:rPr>
          <w:sz w:val="28"/>
          <w:szCs w:val="28"/>
        </w:rPr>
        <w:t>Поряд</w:t>
      </w:r>
      <w:r w:rsidR="00B41BE5" w:rsidRPr="00DC0ED5">
        <w:rPr>
          <w:sz w:val="28"/>
          <w:szCs w:val="28"/>
        </w:rPr>
        <w:t>о</w:t>
      </w:r>
      <w:r w:rsidR="00201108" w:rsidRPr="00DC0ED5">
        <w:rPr>
          <w:sz w:val="28"/>
          <w:szCs w:val="28"/>
        </w:rPr>
        <w:t xml:space="preserve">к определения объема иных межбюджетных трансфертов, предоставляемых из бюджета </w:t>
      </w:r>
      <w:r w:rsidR="00994340" w:rsidRPr="00DC0ED5">
        <w:rPr>
          <w:sz w:val="28"/>
          <w:szCs w:val="28"/>
        </w:rPr>
        <w:t>Шерагуль</w:t>
      </w:r>
      <w:r w:rsidR="00201108" w:rsidRPr="00DC0ED5">
        <w:rPr>
          <w:sz w:val="28"/>
          <w:szCs w:val="28"/>
        </w:rPr>
        <w:t xml:space="preserve">ского муниципального образования, утвержденный решением Думы </w:t>
      </w:r>
      <w:r w:rsidR="00994340" w:rsidRPr="00DC0ED5">
        <w:rPr>
          <w:sz w:val="28"/>
          <w:szCs w:val="28"/>
        </w:rPr>
        <w:t>Шерагуль</w:t>
      </w:r>
      <w:r w:rsidR="00201108" w:rsidRPr="00DC0ED5">
        <w:rPr>
          <w:sz w:val="28"/>
          <w:szCs w:val="28"/>
        </w:rPr>
        <w:t xml:space="preserve">ского сельского поселения от 20.12.2013г. № 30 (далее – Порядок) </w:t>
      </w:r>
      <w:r w:rsidR="00BB61B2" w:rsidRPr="00DC0ED5">
        <w:rPr>
          <w:sz w:val="28"/>
          <w:szCs w:val="28"/>
        </w:rPr>
        <w:t>дополнить разделом 5 следу</w:t>
      </w:r>
      <w:r w:rsidR="006B1323" w:rsidRPr="00DC0ED5">
        <w:rPr>
          <w:sz w:val="28"/>
          <w:szCs w:val="28"/>
        </w:rPr>
        <w:t>ю</w:t>
      </w:r>
      <w:r w:rsidR="00BB61B2" w:rsidRPr="00DC0ED5">
        <w:rPr>
          <w:sz w:val="28"/>
          <w:szCs w:val="28"/>
        </w:rPr>
        <w:t>щего содержания:</w:t>
      </w:r>
    </w:p>
    <w:p w:rsidR="00AA7F00" w:rsidRDefault="00AA7F00" w:rsidP="00AA7F00">
      <w:pPr>
        <w:pStyle w:val="af3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A7F00" w:rsidRDefault="00AA7F00" w:rsidP="00AA7F00">
      <w:pPr>
        <w:jc w:val="center"/>
      </w:pPr>
      <w:r>
        <w:rPr>
          <w:sz w:val="28"/>
          <w:szCs w:val="28"/>
        </w:rPr>
        <w:t>«</w:t>
      </w:r>
      <w:r w:rsidRPr="00AA7F00">
        <w:t xml:space="preserve">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BA0133">
        <w:t>ТЕПЛО,</w:t>
      </w:r>
      <w:r w:rsidR="00C310D5">
        <w:t xml:space="preserve"> </w:t>
      </w:r>
      <w:r w:rsidRPr="00AA7F00">
        <w:t>ВОДОСНАБЖЕНИЯ НАСЕЛЕНИЯ</w:t>
      </w:r>
    </w:p>
    <w:p w:rsidR="00AA7F00" w:rsidRPr="00AA7F00" w:rsidRDefault="00AA7F00" w:rsidP="00AA7F00">
      <w:pPr>
        <w:jc w:val="center"/>
      </w:pPr>
    </w:p>
    <w:p w:rsidR="00D80FAC" w:rsidRDefault="00D80FAC" w:rsidP="00D80FAC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570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A74F4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>Шерагуль</w:t>
      </w:r>
      <w:r w:rsidRPr="001A74F4">
        <w:rPr>
          <w:color w:val="000000"/>
          <w:sz w:val="28"/>
          <w:szCs w:val="28"/>
        </w:rPr>
        <w:t>ским сельским поселением бюджету Тулунского муниципального района на осуществление переданных полномочий</w:t>
      </w:r>
      <w:r w:rsidR="00A4004F">
        <w:rPr>
          <w:color w:val="000000"/>
          <w:sz w:val="28"/>
          <w:szCs w:val="28"/>
        </w:rPr>
        <w:t xml:space="preserve"> по «Капитальному ремонту оборудования котельной с.Шерагул, Тулунский района, Иркутской области» на 2023г</w:t>
      </w:r>
      <w:r w:rsidRPr="001A74F4">
        <w:rPr>
          <w:color w:val="000000"/>
          <w:sz w:val="28"/>
          <w:szCs w:val="28"/>
        </w:rPr>
        <w:t>, рассчитывается по следующей формуле:</w:t>
      </w:r>
    </w:p>
    <w:p w:rsidR="00D80FAC" w:rsidRPr="006B1323" w:rsidRDefault="00D80FAC" w:rsidP="00D80FAC">
      <w:pPr>
        <w:tabs>
          <w:tab w:val="left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323">
        <w:rPr>
          <w:sz w:val="28"/>
          <w:szCs w:val="28"/>
        </w:rPr>
        <w:t>V = P</w:t>
      </w:r>
      <w:r w:rsidR="00A4004F">
        <w:rPr>
          <w:sz w:val="28"/>
          <w:szCs w:val="28"/>
          <w:vertAlign w:val="subscript"/>
        </w:rPr>
        <w:t>1</w:t>
      </w:r>
      <w:r w:rsidRPr="006B1323">
        <w:rPr>
          <w:sz w:val="28"/>
          <w:szCs w:val="28"/>
        </w:rPr>
        <w:t>*К, где</w:t>
      </w:r>
    </w:p>
    <w:p w:rsidR="00D80FAC" w:rsidRPr="006B1323" w:rsidRDefault="00D80FAC" w:rsidP="00D80FA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FAC" w:rsidRPr="006B1323" w:rsidRDefault="00D80FAC" w:rsidP="00D80FA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1323">
        <w:rPr>
          <w:sz w:val="28"/>
          <w:szCs w:val="28"/>
        </w:rPr>
        <w:t>V – размер иных межбюджетных трансфертов;</w:t>
      </w:r>
    </w:p>
    <w:p w:rsidR="00D80FAC" w:rsidRPr="006B1323" w:rsidRDefault="00D80FAC" w:rsidP="00D80FA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1323">
        <w:rPr>
          <w:sz w:val="28"/>
          <w:szCs w:val="28"/>
        </w:rPr>
        <w:lastRenderedPageBreak/>
        <w:t>P</w:t>
      </w:r>
      <w:r w:rsidR="00A4004F">
        <w:rPr>
          <w:sz w:val="28"/>
          <w:szCs w:val="28"/>
          <w:vertAlign w:val="subscript"/>
        </w:rPr>
        <w:t>1</w:t>
      </w:r>
      <w:r w:rsidRPr="006B1323">
        <w:rPr>
          <w:sz w:val="28"/>
          <w:szCs w:val="28"/>
        </w:rPr>
        <w:t xml:space="preserve"> – средства, необходимые на </w:t>
      </w:r>
      <w:r w:rsidR="00A4004F">
        <w:rPr>
          <w:sz w:val="28"/>
          <w:szCs w:val="28"/>
        </w:rPr>
        <w:t>«</w:t>
      </w:r>
      <w:r w:rsidR="00A4004F">
        <w:rPr>
          <w:color w:val="000000"/>
          <w:sz w:val="28"/>
          <w:szCs w:val="28"/>
        </w:rPr>
        <w:t>Капитальный ремонт оборудования котельной с.Шерагул, Тулунский района, Иркутской области»</w:t>
      </w:r>
      <w:r w:rsidR="00457080">
        <w:rPr>
          <w:color w:val="000000"/>
          <w:sz w:val="28"/>
          <w:szCs w:val="28"/>
        </w:rPr>
        <w:t xml:space="preserve"> на 2023 год</w:t>
      </w:r>
      <w:r w:rsidRPr="006B1323">
        <w:rPr>
          <w:sz w:val="28"/>
          <w:szCs w:val="28"/>
        </w:rPr>
        <w:t>;</w:t>
      </w:r>
    </w:p>
    <w:p w:rsidR="00D80FAC" w:rsidRPr="00457080" w:rsidRDefault="00D80FAC" w:rsidP="00D80FA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7080">
        <w:rPr>
          <w:sz w:val="28"/>
          <w:szCs w:val="28"/>
        </w:rPr>
        <w:t xml:space="preserve">К – </w:t>
      </w:r>
      <w:r w:rsidR="00A4004F" w:rsidRPr="00457080">
        <w:rPr>
          <w:sz w:val="28"/>
          <w:szCs w:val="28"/>
          <w:shd w:val="clear" w:color="auto" w:fill="FFFFFF"/>
        </w:rPr>
        <w:t xml:space="preserve">коэффициент </w:t>
      </w:r>
      <w:r w:rsidR="00457080" w:rsidRPr="00457080">
        <w:rPr>
          <w:sz w:val="28"/>
          <w:szCs w:val="28"/>
          <w:shd w:val="clear" w:color="auto" w:fill="FFFFFF"/>
        </w:rPr>
        <w:t>1</w:t>
      </w:r>
      <w:r w:rsidR="00A4004F" w:rsidRPr="00457080">
        <w:rPr>
          <w:sz w:val="28"/>
          <w:szCs w:val="28"/>
          <w:shd w:val="clear" w:color="auto" w:fill="FFFFFF"/>
        </w:rPr>
        <w:t>%</w:t>
      </w:r>
      <w:r w:rsidR="00A4004F" w:rsidRPr="00457080">
        <w:rPr>
          <w:sz w:val="28"/>
          <w:szCs w:val="28"/>
        </w:rPr>
        <w:t>.</w:t>
      </w:r>
    </w:p>
    <w:p w:rsidR="00A4004F" w:rsidRDefault="00A4004F" w:rsidP="00D80FA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04F" w:rsidRDefault="00A4004F" w:rsidP="00A4004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570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1A74F4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>Шерагуль</w:t>
      </w:r>
      <w:r w:rsidRPr="001A74F4">
        <w:rPr>
          <w:color w:val="000000"/>
          <w:sz w:val="28"/>
          <w:szCs w:val="28"/>
        </w:rPr>
        <w:t>ским сельским поселением бюджету Тулунского муниципального района на осуществление переданных полномочий</w:t>
      </w:r>
      <w:r>
        <w:rPr>
          <w:color w:val="000000"/>
          <w:sz w:val="28"/>
          <w:szCs w:val="28"/>
        </w:rPr>
        <w:t xml:space="preserve"> по «Техническо</w:t>
      </w:r>
      <w:r w:rsidR="00CC134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заключени</w:t>
      </w:r>
      <w:r w:rsidR="00CC134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на нежилое одноэтажное кирпичное здание котельной с.Шерагул, Тулунский район, Иркутская </w:t>
      </w:r>
      <w:r w:rsidR="00CC134F">
        <w:rPr>
          <w:color w:val="000000"/>
          <w:sz w:val="28"/>
          <w:szCs w:val="28"/>
        </w:rPr>
        <w:t>область</w:t>
      </w:r>
      <w:r>
        <w:rPr>
          <w:color w:val="000000"/>
          <w:sz w:val="28"/>
          <w:szCs w:val="28"/>
        </w:rPr>
        <w:t>» на 2023г</w:t>
      </w:r>
      <w:r w:rsidRPr="001A74F4">
        <w:rPr>
          <w:color w:val="000000"/>
          <w:sz w:val="28"/>
          <w:szCs w:val="28"/>
        </w:rPr>
        <w:t>, рассчитывается по следующей формуле:</w:t>
      </w:r>
    </w:p>
    <w:p w:rsidR="00A4004F" w:rsidRPr="006B1323" w:rsidRDefault="00A4004F" w:rsidP="00A4004F">
      <w:pPr>
        <w:tabs>
          <w:tab w:val="left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323">
        <w:rPr>
          <w:sz w:val="28"/>
          <w:szCs w:val="28"/>
        </w:rPr>
        <w:t>V = P</w:t>
      </w:r>
      <w:r>
        <w:rPr>
          <w:sz w:val="28"/>
          <w:szCs w:val="28"/>
          <w:vertAlign w:val="subscript"/>
        </w:rPr>
        <w:t>2</w:t>
      </w:r>
      <w:r w:rsidRPr="006B1323">
        <w:rPr>
          <w:sz w:val="28"/>
          <w:szCs w:val="28"/>
        </w:rPr>
        <w:t>*К, где</w:t>
      </w:r>
    </w:p>
    <w:p w:rsidR="00A4004F" w:rsidRPr="006B1323" w:rsidRDefault="00A4004F" w:rsidP="00A4004F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04F" w:rsidRPr="006B1323" w:rsidRDefault="00A4004F" w:rsidP="00A4004F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1323">
        <w:rPr>
          <w:sz w:val="28"/>
          <w:szCs w:val="28"/>
        </w:rPr>
        <w:t>V – размер иных межбюджетных трансфертов;</w:t>
      </w:r>
    </w:p>
    <w:p w:rsidR="00A4004F" w:rsidRPr="006B1323" w:rsidRDefault="00A4004F" w:rsidP="00A4004F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1323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  <w:r w:rsidRPr="006B1323">
        <w:rPr>
          <w:sz w:val="28"/>
          <w:szCs w:val="28"/>
        </w:rPr>
        <w:t xml:space="preserve"> – средства, необходим</w:t>
      </w:r>
      <w:bookmarkStart w:id="0" w:name="_GoBack"/>
      <w:bookmarkEnd w:id="0"/>
      <w:r w:rsidRPr="006B1323">
        <w:rPr>
          <w:sz w:val="28"/>
          <w:szCs w:val="28"/>
        </w:rPr>
        <w:t xml:space="preserve">ые на </w:t>
      </w:r>
      <w:r>
        <w:rPr>
          <w:sz w:val="28"/>
          <w:szCs w:val="28"/>
        </w:rPr>
        <w:t>«</w:t>
      </w:r>
      <w:r w:rsidR="00CC134F">
        <w:rPr>
          <w:color w:val="000000"/>
          <w:sz w:val="28"/>
          <w:szCs w:val="28"/>
        </w:rPr>
        <w:t>Техническое заключение на нежилое одноэтажное кирпичное здание котельной с.Шерагул, Тулунский район, Иркутская область</w:t>
      </w:r>
      <w:r>
        <w:rPr>
          <w:color w:val="000000"/>
          <w:sz w:val="28"/>
          <w:szCs w:val="28"/>
        </w:rPr>
        <w:t>»</w:t>
      </w:r>
      <w:r w:rsidR="00457080">
        <w:rPr>
          <w:color w:val="000000"/>
          <w:sz w:val="28"/>
          <w:szCs w:val="28"/>
        </w:rPr>
        <w:t xml:space="preserve"> на 2023 год</w:t>
      </w:r>
      <w:r w:rsidRPr="006B1323">
        <w:rPr>
          <w:sz w:val="28"/>
          <w:szCs w:val="28"/>
        </w:rPr>
        <w:t>;</w:t>
      </w:r>
    </w:p>
    <w:p w:rsidR="00A4004F" w:rsidRPr="00457080" w:rsidRDefault="00A4004F" w:rsidP="00A4004F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7080">
        <w:rPr>
          <w:sz w:val="28"/>
          <w:szCs w:val="28"/>
        </w:rPr>
        <w:t xml:space="preserve">К – </w:t>
      </w:r>
      <w:r w:rsidR="00457080" w:rsidRPr="00457080">
        <w:rPr>
          <w:sz w:val="28"/>
          <w:szCs w:val="28"/>
          <w:shd w:val="clear" w:color="auto" w:fill="FFFFFF"/>
        </w:rPr>
        <w:t>коэффициент 1</w:t>
      </w:r>
      <w:r w:rsidRPr="00457080">
        <w:rPr>
          <w:sz w:val="28"/>
          <w:szCs w:val="28"/>
          <w:shd w:val="clear" w:color="auto" w:fill="FFFFFF"/>
        </w:rPr>
        <w:t>%</w:t>
      </w:r>
      <w:r w:rsidR="001B1BC5" w:rsidRPr="00457080">
        <w:rPr>
          <w:sz w:val="28"/>
          <w:szCs w:val="28"/>
        </w:rPr>
        <w:t>.</w:t>
      </w:r>
    </w:p>
    <w:p w:rsidR="00A4004F" w:rsidRPr="00457080" w:rsidRDefault="00A4004F" w:rsidP="00D80FA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C8C" w:rsidRPr="000013C1" w:rsidRDefault="00466C8C" w:rsidP="00DC0E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    2. Опубликовать настоящее решение в </w:t>
      </w:r>
      <w:r w:rsidR="00474A09"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</w:t>
      </w:r>
      <w:r w:rsidR="00DC0ED5">
        <w:rPr>
          <w:sz w:val="28"/>
          <w:szCs w:val="28"/>
        </w:rPr>
        <w:t>Информационны</w:t>
      </w:r>
      <w:r w:rsidRPr="000A738E">
        <w:rPr>
          <w:sz w:val="28"/>
          <w:szCs w:val="28"/>
        </w:rPr>
        <w:t xml:space="preserve">й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 w:rsidR="00994340">
        <w:rPr>
          <w:sz w:val="28"/>
          <w:szCs w:val="28"/>
        </w:rPr>
        <w:t>Шерагуль</w:t>
      </w:r>
      <w:r>
        <w:rPr>
          <w:sz w:val="28"/>
          <w:szCs w:val="28"/>
        </w:rPr>
        <w:t>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466C8C" w:rsidRPr="000A738E" w:rsidRDefault="00466C8C" w:rsidP="000A738E">
      <w:pPr>
        <w:pStyle w:val="af3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66C8C" w:rsidRDefault="00466C8C" w:rsidP="00B17789">
      <w:pPr>
        <w:ind w:left="360" w:hanging="360"/>
        <w:jc w:val="both"/>
        <w:rPr>
          <w:sz w:val="28"/>
          <w:szCs w:val="28"/>
        </w:rPr>
      </w:pPr>
    </w:p>
    <w:p w:rsidR="00D53FA0" w:rsidRDefault="00D53FA0" w:rsidP="00D53FA0">
      <w:pPr>
        <w:pStyle w:val="ConsPlusTitle"/>
        <w:spacing w:line="228" w:lineRule="auto"/>
        <w:ind w:right="269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Думы, глава </w:t>
      </w:r>
    </w:p>
    <w:p w:rsidR="00D53FA0" w:rsidRDefault="00D53FA0" w:rsidP="00D53FA0">
      <w:pPr>
        <w:pStyle w:val="ConsPlusTitle"/>
        <w:spacing w:line="228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Шерагульского сельского поселения                             П.А. </w:t>
      </w:r>
      <w:proofErr w:type="gramStart"/>
      <w:r>
        <w:rPr>
          <w:b w:val="0"/>
          <w:sz w:val="28"/>
          <w:szCs w:val="28"/>
        </w:rPr>
        <w:t>Сулима</w:t>
      </w:r>
      <w:proofErr w:type="gramEnd"/>
    </w:p>
    <w:p w:rsidR="00D53FA0" w:rsidRDefault="00D53FA0" w:rsidP="00D53FA0">
      <w:pPr>
        <w:pStyle w:val="a3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567"/>
        <w:jc w:val="both"/>
        <w:rPr>
          <w:sz w:val="28"/>
          <w:szCs w:val="28"/>
        </w:rPr>
      </w:pPr>
    </w:p>
    <w:sectPr w:rsidR="00D53FA0" w:rsidSect="000C37CA">
      <w:footerReference w:type="even" r:id="rId8"/>
      <w:footerReference w:type="default" r:id="rId9"/>
      <w:pgSz w:w="11906" w:h="16838" w:code="9"/>
      <w:pgMar w:top="851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EA" w:rsidRDefault="00BC3EEA">
      <w:r>
        <w:separator/>
      </w:r>
    </w:p>
  </w:endnote>
  <w:endnote w:type="continuationSeparator" w:id="0">
    <w:p w:rsidR="00BC3EEA" w:rsidRDefault="00BC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D8" w:rsidRDefault="000D42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2F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2FD8" w:rsidRDefault="00B62F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D8" w:rsidRDefault="000D42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2F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3FA0">
      <w:rPr>
        <w:rStyle w:val="a9"/>
        <w:noProof/>
      </w:rPr>
      <w:t>2</w:t>
    </w:r>
    <w:r>
      <w:rPr>
        <w:rStyle w:val="a9"/>
      </w:rPr>
      <w:fldChar w:fldCharType="end"/>
    </w:r>
  </w:p>
  <w:p w:rsidR="00B62FD8" w:rsidRDefault="00B62F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EA" w:rsidRDefault="00BC3EEA">
      <w:r>
        <w:separator/>
      </w:r>
    </w:p>
  </w:footnote>
  <w:footnote w:type="continuationSeparator" w:id="0">
    <w:p w:rsidR="00BC3EEA" w:rsidRDefault="00BC3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041D14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4C7596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265AA9"/>
    <w:multiLevelType w:val="hybridMultilevel"/>
    <w:tmpl w:val="B84A6A62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06C4F4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6E"/>
    <w:rsid w:val="000013C1"/>
    <w:rsid w:val="00003BD1"/>
    <w:rsid w:val="00007B2C"/>
    <w:rsid w:val="00007BF1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46391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6059"/>
    <w:rsid w:val="0009782F"/>
    <w:rsid w:val="000A068F"/>
    <w:rsid w:val="000A13B2"/>
    <w:rsid w:val="000A170F"/>
    <w:rsid w:val="000A19D3"/>
    <w:rsid w:val="000A1D9A"/>
    <w:rsid w:val="000A33A5"/>
    <w:rsid w:val="000A3533"/>
    <w:rsid w:val="000A3A27"/>
    <w:rsid w:val="000A6F22"/>
    <w:rsid w:val="000A738E"/>
    <w:rsid w:val="000B0E99"/>
    <w:rsid w:val="000B0F3A"/>
    <w:rsid w:val="000B1486"/>
    <w:rsid w:val="000B2120"/>
    <w:rsid w:val="000B663B"/>
    <w:rsid w:val="000C269D"/>
    <w:rsid w:val="000C37CA"/>
    <w:rsid w:val="000C47FF"/>
    <w:rsid w:val="000C5C75"/>
    <w:rsid w:val="000D0489"/>
    <w:rsid w:val="000D26F4"/>
    <w:rsid w:val="000D42EE"/>
    <w:rsid w:val="000D5184"/>
    <w:rsid w:val="000D6831"/>
    <w:rsid w:val="000D7104"/>
    <w:rsid w:val="000E3F55"/>
    <w:rsid w:val="000E5144"/>
    <w:rsid w:val="000E591D"/>
    <w:rsid w:val="000E7BCA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57C54"/>
    <w:rsid w:val="00163B78"/>
    <w:rsid w:val="00163B94"/>
    <w:rsid w:val="00166B17"/>
    <w:rsid w:val="00166C90"/>
    <w:rsid w:val="001679DD"/>
    <w:rsid w:val="001702F0"/>
    <w:rsid w:val="00170F7C"/>
    <w:rsid w:val="00170FCA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94BB2"/>
    <w:rsid w:val="001A12A8"/>
    <w:rsid w:val="001A1654"/>
    <w:rsid w:val="001A27C6"/>
    <w:rsid w:val="001A3A3D"/>
    <w:rsid w:val="001A4F31"/>
    <w:rsid w:val="001A74F4"/>
    <w:rsid w:val="001B1570"/>
    <w:rsid w:val="001B1BC5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1108"/>
    <w:rsid w:val="00204013"/>
    <w:rsid w:val="0020488B"/>
    <w:rsid w:val="00205930"/>
    <w:rsid w:val="00205B2A"/>
    <w:rsid w:val="0020646B"/>
    <w:rsid w:val="00206623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4FFB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1FE1"/>
    <w:rsid w:val="002A5F44"/>
    <w:rsid w:val="002A685D"/>
    <w:rsid w:val="002A6994"/>
    <w:rsid w:val="002A7F5E"/>
    <w:rsid w:val="002B79B7"/>
    <w:rsid w:val="002C3EFF"/>
    <w:rsid w:val="002C5CFD"/>
    <w:rsid w:val="002D1144"/>
    <w:rsid w:val="002D1370"/>
    <w:rsid w:val="002D1D58"/>
    <w:rsid w:val="002D2647"/>
    <w:rsid w:val="002D26A3"/>
    <w:rsid w:val="002D3A6F"/>
    <w:rsid w:val="002D5AB2"/>
    <w:rsid w:val="002E06F6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2A5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4EA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491F"/>
    <w:rsid w:val="003A6449"/>
    <w:rsid w:val="003B4CA7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1EF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17336"/>
    <w:rsid w:val="0042135A"/>
    <w:rsid w:val="004213D3"/>
    <w:rsid w:val="00421DE8"/>
    <w:rsid w:val="004247D2"/>
    <w:rsid w:val="00427145"/>
    <w:rsid w:val="0043151B"/>
    <w:rsid w:val="00432A88"/>
    <w:rsid w:val="00433786"/>
    <w:rsid w:val="0043513F"/>
    <w:rsid w:val="00435206"/>
    <w:rsid w:val="00437C2E"/>
    <w:rsid w:val="00440667"/>
    <w:rsid w:val="00442350"/>
    <w:rsid w:val="004423C7"/>
    <w:rsid w:val="00442796"/>
    <w:rsid w:val="00443F0B"/>
    <w:rsid w:val="0045104B"/>
    <w:rsid w:val="00452E7E"/>
    <w:rsid w:val="00457080"/>
    <w:rsid w:val="0046131E"/>
    <w:rsid w:val="00462C84"/>
    <w:rsid w:val="00463A2B"/>
    <w:rsid w:val="00463A5E"/>
    <w:rsid w:val="00466243"/>
    <w:rsid w:val="00466C8C"/>
    <w:rsid w:val="0046736C"/>
    <w:rsid w:val="004722D5"/>
    <w:rsid w:val="00474A09"/>
    <w:rsid w:val="00476A97"/>
    <w:rsid w:val="00480030"/>
    <w:rsid w:val="00480A89"/>
    <w:rsid w:val="00483AB1"/>
    <w:rsid w:val="00485B95"/>
    <w:rsid w:val="00486EC2"/>
    <w:rsid w:val="00490B2E"/>
    <w:rsid w:val="004925C5"/>
    <w:rsid w:val="004944D5"/>
    <w:rsid w:val="00496565"/>
    <w:rsid w:val="004A00AB"/>
    <w:rsid w:val="004A6FAF"/>
    <w:rsid w:val="004B27C5"/>
    <w:rsid w:val="004B4404"/>
    <w:rsid w:val="004B4713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06E5E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5E1"/>
    <w:rsid w:val="0054379B"/>
    <w:rsid w:val="0054522A"/>
    <w:rsid w:val="00546220"/>
    <w:rsid w:val="00550B1E"/>
    <w:rsid w:val="00552B4F"/>
    <w:rsid w:val="0055409F"/>
    <w:rsid w:val="005559B7"/>
    <w:rsid w:val="005601FE"/>
    <w:rsid w:val="0056083D"/>
    <w:rsid w:val="0056265C"/>
    <w:rsid w:val="00563D06"/>
    <w:rsid w:val="0056620F"/>
    <w:rsid w:val="005663CB"/>
    <w:rsid w:val="00567E9E"/>
    <w:rsid w:val="00572BB1"/>
    <w:rsid w:val="0057326F"/>
    <w:rsid w:val="005735F8"/>
    <w:rsid w:val="005766BD"/>
    <w:rsid w:val="00580EB5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0858"/>
    <w:rsid w:val="0062106F"/>
    <w:rsid w:val="00621E08"/>
    <w:rsid w:val="00622175"/>
    <w:rsid w:val="00622909"/>
    <w:rsid w:val="00625EA7"/>
    <w:rsid w:val="006268EA"/>
    <w:rsid w:val="00626EE1"/>
    <w:rsid w:val="0063018C"/>
    <w:rsid w:val="00633255"/>
    <w:rsid w:val="006332F8"/>
    <w:rsid w:val="006353C1"/>
    <w:rsid w:val="006405DD"/>
    <w:rsid w:val="006416B1"/>
    <w:rsid w:val="0064400A"/>
    <w:rsid w:val="006442D1"/>
    <w:rsid w:val="006444C5"/>
    <w:rsid w:val="00644D72"/>
    <w:rsid w:val="00653AD9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2E74"/>
    <w:rsid w:val="00693B4B"/>
    <w:rsid w:val="00693E04"/>
    <w:rsid w:val="006971B1"/>
    <w:rsid w:val="00697FF1"/>
    <w:rsid w:val="006A0B20"/>
    <w:rsid w:val="006A7ED4"/>
    <w:rsid w:val="006B0C31"/>
    <w:rsid w:val="006B109D"/>
    <w:rsid w:val="006B1323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17B"/>
    <w:rsid w:val="006D34C3"/>
    <w:rsid w:val="006D7D6D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0BF4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304"/>
    <w:rsid w:val="00765FD5"/>
    <w:rsid w:val="00766518"/>
    <w:rsid w:val="007665EB"/>
    <w:rsid w:val="00766A05"/>
    <w:rsid w:val="00771261"/>
    <w:rsid w:val="007717EC"/>
    <w:rsid w:val="007771C1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44C"/>
    <w:rsid w:val="007A4DBC"/>
    <w:rsid w:val="007A680C"/>
    <w:rsid w:val="007A7496"/>
    <w:rsid w:val="007B0E5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4316"/>
    <w:rsid w:val="007C498A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BE6"/>
    <w:rsid w:val="007E4E72"/>
    <w:rsid w:val="007E5850"/>
    <w:rsid w:val="007E7212"/>
    <w:rsid w:val="007E73CD"/>
    <w:rsid w:val="007E7FB2"/>
    <w:rsid w:val="007F2266"/>
    <w:rsid w:val="007F3D00"/>
    <w:rsid w:val="007F4820"/>
    <w:rsid w:val="007F6233"/>
    <w:rsid w:val="00800002"/>
    <w:rsid w:val="0080150C"/>
    <w:rsid w:val="00801EC7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0ACC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4363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0BCE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2B8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1D2D"/>
    <w:rsid w:val="008D2700"/>
    <w:rsid w:val="008D2C0D"/>
    <w:rsid w:val="008D3742"/>
    <w:rsid w:val="008D3C12"/>
    <w:rsid w:val="008E12A2"/>
    <w:rsid w:val="008E4689"/>
    <w:rsid w:val="008E4B7F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51F0"/>
    <w:rsid w:val="00915A71"/>
    <w:rsid w:val="009169A2"/>
    <w:rsid w:val="00922A44"/>
    <w:rsid w:val="009232C1"/>
    <w:rsid w:val="009279F2"/>
    <w:rsid w:val="00927C90"/>
    <w:rsid w:val="00930354"/>
    <w:rsid w:val="0093156B"/>
    <w:rsid w:val="00934E5B"/>
    <w:rsid w:val="009365F4"/>
    <w:rsid w:val="009379AD"/>
    <w:rsid w:val="00940157"/>
    <w:rsid w:val="009427BF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4340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199E"/>
    <w:rsid w:val="00A02396"/>
    <w:rsid w:val="00A03434"/>
    <w:rsid w:val="00A0368E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04F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3405"/>
    <w:rsid w:val="00A94F22"/>
    <w:rsid w:val="00A9517C"/>
    <w:rsid w:val="00AA24CB"/>
    <w:rsid w:val="00AA2538"/>
    <w:rsid w:val="00AA4F00"/>
    <w:rsid w:val="00AA7F00"/>
    <w:rsid w:val="00AB1B18"/>
    <w:rsid w:val="00AB1B4D"/>
    <w:rsid w:val="00AB2833"/>
    <w:rsid w:val="00AB593B"/>
    <w:rsid w:val="00AC34BF"/>
    <w:rsid w:val="00AC458B"/>
    <w:rsid w:val="00AC6CD4"/>
    <w:rsid w:val="00AD322C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2E39"/>
    <w:rsid w:val="00B1301C"/>
    <w:rsid w:val="00B16624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1BE5"/>
    <w:rsid w:val="00B421E5"/>
    <w:rsid w:val="00B431EC"/>
    <w:rsid w:val="00B447D6"/>
    <w:rsid w:val="00B46617"/>
    <w:rsid w:val="00B47D46"/>
    <w:rsid w:val="00B53311"/>
    <w:rsid w:val="00B5377B"/>
    <w:rsid w:val="00B53B92"/>
    <w:rsid w:val="00B623F9"/>
    <w:rsid w:val="00B62FD8"/>
    <w:rsid w:val="00B6470C"/>
    <w:rsid w:val="00B71078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303E"/>
    <w:rsid w:val="00B86B04"/>
    <w:rsid w:val="00B87771"/>
    <w:rsid w:val="00B979B1"/>
    <w:rsid w:val="00BA0133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B61B2"/>
    <w:rsid w:val="00BC1797"/>
    <w:rsid w:val="00BC1A62"/>
    <w:rsid w:val="00BC3EEA"/>
    <w:rsid w:val="00BC5CB2"/>
    <w:rsid w:val="00BC741F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07A3E"/>
    <w:rsid w:val="00C11335"/>
    <w:rsid w:val="00C12947"/>
    <w:rsid w:val="00C16735"/>
    <w:rsid w:val="00C17C8E"/>
    <w:rsid w:val="00C2013D"/>
    <w:rsid w:val="00C203C0"/>
    <w:rsid w:val="00C2072B"/>
    <w:rsid w:val="00C25188"/>
    <w:rsid w:val="00C310D5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CB3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134F"/>
    <w:rsid w:val="00CC3B9B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47DD9"/>
    <w:rsid w:val="00D51603"/>
    <w:rsid w:val="00D52E7B"/>
    <w:rsid w:val="00D53FA0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8E2"/>
    <w:rsid w:val="00D76ADA"/>
    <w:rsid w:val="00D80FAC"/>
    <w:rsid w:val="00D84064"/>
    <w:rsid w:val="00D90ED1"/>
    <w:rsid w:val="00D9387B"/>
    <w:rsid w:val="00D94061"/>
    <w:rsid w:val="00D95BFA"/>
    <w:rsid w:val="00D96738"/>
    <w:rsid w:val="00DA1D84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0ED5"/>
    <w:rsid w:val="00DC6C54"/>
    <w:rsid w:val="00DC6C74"/>
    <w:rsid w:val="00DC7930"/>
    <w:rsid w:val="00DC7F82"/>
    <w:rsid w:val="00DD09E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7BF"/>
    <w:rsid w:val="00E42EA3"/>
    <w:rsid w:val="00E453B9"/>
    <w:rsid w:val="00E503A4"/>
    <w:rsid w:val="00E54DB8"/>
    <w:rsid w:val="00E5654A"/>
    <w:rsid w:val="00E57FCF"/>
    <w:rsid w:val="00E61129"/>
    <w:rsid w:val="00E61579"/>
    <w:rsid w:val="00E61C00"/>
    <w:rsid w:val="00E61F10"/>
    <w:rsid w:val="00E621FF"/>
    <w:rsid w:val="00E6247B"/>
    <w:rsid w:val="00E63EEE"/>
    <w:rsid w:val="00E64E64"/>
    <w:rsid w:val="00E71241"/>
    <w:rsid w:val="00E73DED"/>
    <w:rsid w:val="00E76A45"/>
    <w:rsid w:val="00E809CE"/>
    <w:rsid w:val="00E82EB7"/>
    <w:rsid w:val="00E879D8"/>
    <w:rsid w:val="00E91B93"/>
    <w:rsid w:val="00E92191"/>
    <w:rsid w:val="00E94DBF"/>
    <w:rsid w:val="00E95466"/>
    <w:rsid w:val="00E96AC3"/>
    <w:rsid w:val="00EA179C"/>
    <w:rsid w:val="00EA2AF4"/>
    <w:rsid w:val="00EA3B38"/>
    <w:rsid w:val="00EA452F"/>
    <w:rsid w:val="00EA58D5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485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6BE1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2977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09B3"/>
    <w:rsid w:val="00F63F2A"/>
    <w:rsid w:val="00F64E28"/>
    <w:rsid w:val="00F65040"/>
    <w:rsid w:val="00F66E81"/>
    <w:rsid w:val="00F67615"/>
    <w:rsid w:val="00F67BFF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01B5"/>
    <w:rsid w:val="00FA20F3"/>
    <w:rsid w:val="00FA6B91"/>
    <w:rsid w:val="00FA782E"/>
    <w:rsid w:val="00FB123D"/>
    <w:rsid w:val="00FB1FAC"/>
    <w:rsid w:val="00FB593E"/>
    <w:rsid w:val="00FC2FDE"/>
    <w:rsid w:val="00FC364A"/>
    <w:rsid w:val="00FC425F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2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E9219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6736C"/>
    <w:pPr>
      <w:ind w:left="720" w:hanging="360"/>
    </w:pPr>
  </w:style>
  <w:style w:type="character" w:customStyle="1" w:styleId="a4">
    <w:name w:val="Основной текст с отступом Знак"/>
    <w:link w:val="a3"/>
    <w:semiHidden/>
    <w:locked/>
    <w:rsid w:val="00E9219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6736C"/>
    <w:pPr>
      <w:ind w:left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219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6736C"/>
    <w:pPr>
      <w:ind w:left="900" w:hanging="48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E92191"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46736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E92191"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46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92191"/>
    <w:rPr>
      <w:rFonts w:cs="Times New Roman"/>
      <w:sz w:val="24"/>
      <w:szCs w:val="24"/>
    </w:rPr>
  </w:style>
  <w:style w:type="character" w:styleId="a9">
    <w:name w:val="page number"/>
    <w:uiPriority w:val="99"/>
    <w:rsid w:val="0046736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C2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92191"/>
    <w:rPr>
      <w:rFonts w:cs="Times New Roman"/>
      <w:sz w:val="2"/>
    </w:rPr>
  </w:style>
  <w:style w:type="paragraph" w:customStyle="1" w:styleId="ConsPlusNormal">
    <w:name w:val="ConsPlusNormal"/>
    <w:uiPriority w:val="99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"/>
    <w:basedOn w:val="a"/>
    <w:uiPriority w:val="99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 Знак Знак2"/>
    <w:basedOn w:val="a"/>
    <w:uiPriority w:val="99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Plain Text"/>
    <w:basedOn w:val="a"/>
    <w:link w:val="ae"/>
    <w:uiPriority w:val="99"/>
    <w:rsid w:val="00ED7C2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ED7C29"/>
    <w:rPr>
      <w:rFonts w:ascii="Courier New" w:hAnsi="Courier New" w:cs="Times New Roman"/>
      <w:lang w:val="ru-RU" w:eastAsia="ru-RU"/>
    </w:rPr>
  </w:style>
  <w:style w:type="paragraph" w:customStyle="1" w:styleId="24">
    <w:name w:val="Знак Знак Знак2"/>
    <w:basedOn w:val="a"/>
    <w:uiPriority w:val="99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66FB8"/>
    <w:pPr>
      <w:spacing w:before="100" w:beforeAutospacing="1" w:after="100" w:afterAutospacing="1"/>
    </w:pPr>
  </w:style>
  <w:style w:type="character" w:styleId="af1">
    <w:name w:val="Hyperlink"/>
    <w:uiPriority w:val="99"/>
    <w:rsid w:val="00E13B3A"/>
    <w:rPr>
      <w:rFonts w:cs="Times New Roman"/>
      <w:color w:val="0000FF"/>
      <w:u w:val="single"/>
    </w:rPr>
  </w:style>
  <w:style w:type="character" w:styleId="af2">
    <w:name w:val="Placeholder Text"/>
    <w:uiPriority w:val="99"/>
    <w:semiHidden/>
    <w:rsid w:val="007D4E2B"/>
    <w:rPr>
      <w:rFonts w:cs="Times New Roman"/>
      <w:color w:val="808080"/>
    </w:rPr>
  </w:style>
  <w:style w:type="paragraph" w:styleId="af3">
    <w:name w:val="List Paragraph"/>
    <w:basedOn w:val="a"/>
    <w:uiPriority w:val="99"/>
    <w:qFormat/>
    <w:rsid w:val="007E73CD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692E7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692E74"/>
    <w:rPr>
      <w:rFonts w:cs="Times New Roman"/>
      <w:sz w:val="24"/>
      <w:szCs w:val="24"/>
    </w:rPr>
  </w:style>
  <w:style w:type="paragraph" w:customStyle="1" w:styleId="ConsPlusTitle">
    <w:name w:val="ConsPlusTitle"/>
    <w:rsid w:val="00D53FA0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8B2E-6664-4BCE-A3D0-2964E6B0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6</cp:revision>
  <cp:lastPrinted>2023-10-25T05:52:00Z</cp:lastPrinted>
  <dcterms:created xsi:type="dcterms:W3CDTF">2023-10-24T08:43:00Z</dcterms:created>
  <dcterms:modified xsi:type="dcterms:W3CDTF">2023-10-25T05:52:00Z</dcterms:modified>
</cp:coreProperties>
</file>