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AE0F1A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E0F1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</w:t>
      </w:r>
      <w:r w:rsidRPr="00AE0F1A">
        <w:rPr>
          <w:rFonts w:ascii="Times New Roman" w:hAnsi="Times New Roman"/>
          <w:b/>
          <w:spacing w:val="20"/>
          <w:sz w:val="32"/>
          <w:szCs w:val="32"/>
        </w:rPr>
        <w:t>Е</w:t>
      </w:r>
    </w:p>
    <w:p w:rsidR="006261F9" w:rsidRPr="00733C73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Cs w:val="24"/>
        </w:rPr>
      </w:pPr>
    </w:p>
    <w:p w:rsidR="006261F9" w:rsidRPr="00DA6369" w:rsidRDefault="006261F9" w:rsidP="006261F9">
      <w:pPr>
        <w:pStyle w:val="a3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DA6369">
        <w:rPr>
          <w:rFonts w:ascii="Times New Roman" w:hAnsi="Times New Roman"/>
          <w:b/>
          <w:spacing w:val="20"/>
          <w:sz w:val="28"/>
          <w:szCs w:val="28"/>
        </w:rPr>
        <w:t>«22» апреля 2019 г</w:t>
      </w:r>
      <w:r w:rsidRPr="00DA6369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</w:t>
      </w:r>
      <w:r w:rsidR="00DA6369"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Pr="00DA636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A6369">
        <w:rPr>
          <w:rFonts w:ascii="Times New Roman" w:hAnsi="Times New Roman"/>
          <w:b/>
          <w:spacing w:val="20"/>
          <w:sz w:val="28"/>
          <w:szCs w:val="28"/>
        </w:rPr>
        <w:t>№ 23-п</w:t>
      </w:r>
    </w:p>
    <w:p w:rsidR="006261F9" w:rsidRPr="00DA6369" w:rsidRDefault="006261F9" w:rsidP="006261F9">
      <w:pPr>
        <w:pStyle w:val="a3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6261F9" w:rsidRPr="006261F9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261F9">
        <w:rPr>
          <w:rFonts w:ascii="Times New Roman" w:hAnsi="Times New Roman"/>
          <w:b/>
          <w:spacing w:val="20"/>
          <w:sz w:val="28"/>
          <w:szCs w:val="28"/>
        </w:rPr>
        <w:t>с. Шерагул</w:t>
      </w:r>
    </w:p>
    <w:p w:rsidR="006261F9" w:rsidRPr="00733C73" w:rsidRDefault="006261F9" w:rsidP="006261F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261F9" w:rsidRPr="00DA6369" w:rsidRDefault="006261F9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DA6369">
        <w:rPr>
          <w:rFonts w:ascii="Times New Roman" w:hAnsi="Times New Roman"/>
          <w:b/>
          <w:i/>
          <w:sz w:val="28"/>
          <w:szCs w:val="28"/>
        </w:rPr>
        <w:t xml:space="preserve">«О </w:t>
      </w:r>
      <w:r w:rsidR="00A9613D" w:rsidRPr="00DA6369">
        <w:rPr>
          <w:rFonts w:ascii="Times New Roman" w:hAnsi="Times New Roman"/>
          <w:b/>
          <w:i/>
          <w:sz w:val="28"/>
          <w:szCs w:val="28"/>
        </w:rPr>
        <w:t>реализации государственной</w:t>
      </w:r>
      <w:r w:rsidRPr="00DA6369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6261F9" w:rsidRPr="00DA6369" w:rsidRDefault="006261F9" w:rsidP="006261F9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A6369">
        <w:rPr>
          <w:rFonts w:ascii="Times New Roman" w:hAnsi="Times New Roman"/>
          <w:b/>
          <w:i/>
          <w:sz w:val="28"/>
          <w:szCs w:val="28"/>
        </w:rPr>
        <w:t xml:space="preserve"> Иркутской области</w:t>
      </w:r>
      <w:r w:rsidRPr="00DA6369">
        <w:rPr>
          <w:rFonts w:ascii="Times New Roman" w:hAnsi="Times New Roman"/>
          <w:sz w:val="28"/>
          <w:szCs w:val="28"/>
        </w:rPr>
        <w:t xml:space="preserve"> </w:t>
      </w:r>
      <w:r w:rsidRPr="00DA6369">
        <w:rPr>
          <w:rFonts w:ascii="Times New Roman" w:hAnsi="Times New Roman"/>
          <w:b/>
          <w:sz w:val="28"/>
          <w:szCs w:val="28"/>
        </w:rPr>
        <w:t>«Развитие сельского</w:t>
      </w:r>
    </w:p>
    <w:p w:rsidR="006261F9" w:rsidRPr="00DA6369" w:rsidRDefault="006261F9" w:rsidP="006261F9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A6369">
        <w:rPr>
          <w:rFonts w:ascii="Times New Roman" w:hAnsi="Times New Roman"/>
          <w:b/>
          <w:sz w:val="28"/>
          <w:szCs w:val="28"/>
        </w:rPr>
        <w:t xml:space="preserve"> хозяйства и регулирование рынков</w:t>
      </w:r>
    </w:p>
    <w:p w:rsidR="006261F9" w:rsidRPr="00DA6369" w:rsidRDefault="006261F9" w:rsidP="006261F9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A6369">
        <w:rPr>
          <w:rFonts w:ascii="Times New Roman" w:hAnsi="Times New Roman"/>
          <w:b/>
          <w:sz w:val="28"/>
          <w:szCs w:val="28"/>
        </w:rPr>
        <w:t xml:space="preserve"> сельскохозяйственной продукции, сырья </w:t>
      </w:r>
    </w:p>
    <w:p w:rsidR="006261F9" w:rsidRPr="00DA6369" w:rsidRDefault="006261F9" w:rsidP="006261F9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A6369">
        <w:rPr>
          <w:rFonts w:ascii="Times New Roman" w:hAnsi="Times New Roman"/>
          <w:b/>
          <w:sz w:val="28"/>
          <w:szCs w:val="28"/>
        </w:rPr>
        <w:t>и продовольствия на 2019-2024 годы»</w:t>
      </w:r>
    </w:p>
    <w:p w:rsidR="006261F9" w:rsidRPr="00DA6369" w:rsidRDefault="006261F9" w:rsidP="006261F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261F9" w:rsidRPr="00DA6369" w:rsidRDefault="006261F9" w:rsidP="006261F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6369">
        <w:rPr>
          <w:rFonts w:ascii="Times New Roman" w:hAnsi="Times New Roman"/>
          <w:sz w:val="28"/>
          <w:szCs w:val="28"/>
        </w:rPr>
        <w:t>В целях благоустройства и создания благоприятных условий для проживания на территории Шерагульского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DA6369">
        <w:rPr>
          <w:rFonts w:ascii="Times New Roman" w:hAnsi="Times New Roman"/>
          <w:bCs/>
          <w:sz w:val="28"/>
          <w:szCs w:val="28"/>
        </w:rPr>
        <w:t xml:space="preserve"> </w:t>
      </w:r>
      <w:r w:rsidRPr="00DA6369">
        <w:rPr>
          <w:rFonts w:ascii="Times New Roman" w:hAnsi="Times New Roman"/>
          <w:sz w:val="28"/>
          <w:szCs w:val="28"/>
        </w:rPr>
        <w:t>р</w:t>
      </w:r>
      <w:r w:rsidRPr="00DA6369">
        <w:rPr>
          <w:rFonts w:ascii="Times New Roman" w:hAnsi="Times New Roman"/>
          <w:color w:val="000000"/>
          <w:sz w:val="28"/>
          <w:szCs w:val="28"/>
        </w:rPr>
        <w:t>уководствуясь статьёй 24 Устава Шерагульского муниципального образования, Постановлением администрации Шерагульского сельского поселения от 29 декабря 2015 года № 46-п «Об утверждении Положения о порядке принятия решений о разработке муниципальных программ Шерагульского сельского поселения и их формирования и реализации»</w:t>
      </w:r>
    </w:p>
    <w:p w:rsidR="006261F9" w:rsidRDefault="00DA6369" w:rsidP="006261F9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</w:t>
      </w:r>
      <w:r w:rsidR="006261F9" w:rsidRPr="00733C73">
        <w:rPr>
          <w:rFonts w:ascii="Times New Roman" w:hAnsi="Times New Roman"/>
          <w:b/>
          <w:color w:val="000000"/>
          <w:sz w:val="24"/>
          <w:szCs w:val="24"/>
        </w:rPr>
        <w:t>Ю:</w:t>
      </w:r>
    </w:p>
    <w:p w:rsidR="00DA6369" w:rsidRPr="00733C73" w:rsidRDefault="00DA6369" w:rsidP="006261F9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A6369" w:rsidRPr="00A9613D" w:rsidRDefault="00DA6369" w:rsidP="008C3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369">
        <w:rPr>
          <w:rFonts w:ascii="Times New Roman" w:hAnsi="Times New Roman"/>
          <w:sz w:val="28"/>
          <w:szCs w:val="28"/>
        </w:rPr>
        <w:t>1.</w:t>
      </w:r>
      <w:r w:rsidR="00A9613D">
        <w:rPr>
          <w:rFonts w:ascii="Times New Roman" w:hAnsi="Times New Roman"/>
          <w:sz w:val="28"/>
          <w:szCs w:val="28"/>
        </w:rPr>
        <w:t>Провести работу по реализации проекта по созданию и обустройству спортивной площадки (хоккейного корта) и установке спортивных уличных тренажеров.</w:t>
      </w:r>
      <w:bookmarkStart w:id="0" w:name="_GoBack"/>
      <w:bookmarkEnd w:id="0"/>
    </w:p>
    <w:p w:rsidR="006261F9" w:rsidRDefault="00DA6369" w:rsidP="008C3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369">
        <w:rPr>
          <w:rFonts w:ascii="Times New Roman" w:hAnsi="Times New Roman"/>
          <w:sz w:val="28"/>
          <w:szCs w:val="28"/>
        </w:rPr>
        <w:tab/>
        <w:t>2.Опубликовать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DA6369" w:rsidRPr="00DA6369" w:rsidRDefault="00DA6369" w:rsidP="008C3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369">
        <w:rPr>
          <w:rFonts w:ascii="Times New Roman" w:hAnsi="Times New Roman"/>
          <w:sz w:val="28"/>
          <w:szCs w:val="28"/>
        </w:rPr>
        <w:tab/>
        <w:t>3.Контроль за исполнением настоящего Постановления оставляю за собой.</w:t>
      </w:r>
    </w:p>
    <w:p w:rsidR="00DA6369" w:rsidRPr="00DA6369" w:rsidRDefault="00DA6369" w:rsidP="008C3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369" w:rsidRPr="00DA6369" w:rsidRDefault="00DA6369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369" w:rsidRPr="00DA6369" w:rsidRDefault="00DA6369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369">
        <w:rPr>
          <w:rFonts w:ascii="Times New Roman" w:hAnsi="Times New Roman"/>
          <w:sz w:val="28"/>
          <w:szCs w:val="28"/>
        </w:rPr>
        <w:t>Глава Шерагульского сельского поселения                               П.А. Сулима</w:t>
      </w:r>
    </w:p>
    <w:p w:rsidR="009B1F05" w:rsidRPr="00DA6369" w:rsidRDefault="009B1F05">
      <w:pPr>
        <w:rPr>
          <w:sz w:val="28"/>
          <w:szCs w:val="28"/>
        </w:rPr>
      </w:pPr>
    </w:p>
    <w:sectPr w:rsidR="009B1F05" w:rsidRPr="00DA6369" w:rsidSect="006261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2E9D"/>
    <w:multiLevelType w:val="hybridMultilevel"/>
    <w:tmpl w:val="2382904A"/>
    <w:lvl w:ilvl="0" w:tplc="CE3664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D9"/>
    <w:rsid w:val="00070AD9"/>
    <w:rsid w:val="006261F9"/>
    <w:rsid w:val="00826EB2"/>
    <w:rsid w:val="008C372A"/>
    <w:rsid w:val="009B1F05"/>
    <w:rsid w:val="00A9613D"/>
    <w:rsid w:val="00DA6369"/>
    <w:rsid w:val="00EA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61F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6261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63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5</cp:revision>
  <cp:lastPrinted>2019-04-29T11:22:00Z</cp:lastPrinted>
  <dcterms:created xsi:type="dcterms:W3CDTF">2019-04-29T10:30:00Z</dcterms:created>
  <dcterms:modified xsi:type="dcterms:W3CDTF">2019-05-13T06:35:00Z</dcterms:modified>
</cp:coreProperties>
</file>