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3ED" w:rsidRPr="00EF13ED" w:rsidRDefault="00EF13ED" w:rsidP="00EF13E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3ED">
        <w:rPr>
          <w:rFonts w:ascii="Times New Roman" w:hAnsi="Times New Roman" w:cs="Times New Roman"/>
          <w:b/>
          <w:sz w:val="28"/>
          <w:szCs w:val="28"/>
        </w:rPr>
        <w:t>Последст</w:t>
      </w:r>
      <w:r>
        <w:rPr>
          <w:rFonts w:ascii="Times New Roman" w:hAnsi="Times New Roman" w:cs="Times New Roman"/>
          <w:b/>
          <w:sz w:val="28"/>
          <w:szCs w:val="28"/>
        </w:rPr>
        <w:t>вия уклонени</w:t>
      </w:r>
      <w:r w:rsidR="00712CDA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от прохождения</w:t>
      </w:r>
      <w:r w:rsidRPr="00EF13ED">
        <w:rPr>
          <w:rFonts w:ascii="Times New Roman" w:hAnsi="Times New Roman" w:cs="Times New Roman"/>
          <w:b/>
          <w:sz w:val="28"/>
          <w:szCs w:val="28"/>
        </w:rPr>
        <w:t xml:space="preserve"> военной службы по призыву</w:t>
      </w:r>
    </w:p>
    <w:p w:rsidR="00EF13ED" w:rsidRPr="00EF13ED" w:rsidRDefault="00EF13ED" w:rsidP="00EF13E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3ED" w:rsidRDefault="00EF13ED" w:rsidP="00EF13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2CDA" w:rsidRDefault="00D273F4" w:rsidP="00712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зачислении в запас граждан, подлежавших призыву на военную службу и не прошедших ее до достижения ими возраста 27 лет</w:t>
      </w:r>
      <w:r w:rsidR="00712C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CDA">
        <w:rPr>
          <w:rFonts w:ascii="Times New Roman" w:hAnsi="Times New Roman" w:cs="Times New Roman"/>
          <w:sz w:val="28"/>
          <w:szCs w:val="28"/>
        </w:rPr>
        <w:t>не имея на то законных оснований,</w:t>
      </w:r>
      <w:r>
        <w:rPr>
          <w:rFonts w:ascii="Times New Roman" w:hAnsi="Times New Roman" w:cs="Times New Roman"/>
          <w:sz w:val="28"/>
          <w:szCs w:val="28"/>
        </w:rPr>
        <w:t xml:space="preserve"> призывная комиссия выносит</w:t>
      </w:r>
      <w:r w:rsidR="00712CDA">
        <w:rPr>
          <w:rFonts w:ascii="Times New Roman" w:hAnsi="Times New Roman" w:cs="Times New Roman"/>
          <w:sz w:val="28"/>
          <w:szCs w:val="28"/>
        </w:rPr>
        <w:t xml:space="preserve"> соответствующее </w:t>
      </w:r>
      <w:r>
        <w:rPr>
          <w:rFonts w:ascii="Times New Roman" w:hAnsi="Times New Roman" w:cs="Times New Roman"/>
          <w:sz w:val="28"/>
          <w:szCs w:val="28"/>
        </w:rPr>
        <w:t xml:space="preserve"> заключение</w:t>
      </w:r>
      <w:r w:rsidR="00712CDA">
        <w:rPr>
          <w:rFonts w:ascii="Times New Roman" w:hAnsi="Times New Roman" w:cs="Times New Roman"/>
          <w:sz w:val="28"/>
          <w:szCs w:val="28"/>
        </w:rPr>
        <w:t>.</w:t>
      </w:r>
    </w:p>
    <w:p w:rsidR="00EF13ED" w:rsidRDefault="00EF13ED" w:rsidP="00712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6BC">
        <w:rPr>
          <w:rFonts w:ascii="Times New Roman" w:hAnsi="Times New Roman" w:cs="Times New Roman"/>
          <w:sz w:val="28"/>
          <w:szCs w:val="28"/>
        </w:rPr>
        <w:t>Для указанного заключения не требуется обвинительного приговора суда по уголовному делу об уклонении от призыва на военную службу</w:t>
      </w:r>
      <w:r w:rsidR="00712CDA">
        <w:rPr>
          <w:rFonts w:ascii="Times New Roman" w:hAnsi="Times New Roman" w:cs="Times New Roman"/>
          <w:sz w:val="28"/>
          <w:szCs w:val="28"/>
        </w:rPr>
        <w:t>.</w:t>
      </w:r>
    </w:p>
    <w:p w:rsidR="00EF13ED" w:rsidRDefault="00D273F4" w:rsidP="00EF13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вынесении данного заключения в</w:t>
      </w:r>
      <w:r w:rsidR="00EF13ED" w:rsidRPr="004F66BC">
        <w:rPr>
          <w:rFonts w:ascii="Times New Roman" w:hAnsi="Times New Roman" w:cs="Times New Roman"/>
          <w:sz w:val="28"/>
          <w:szCs w:val="28"/>
        </w:rPr>
        <w:t xml:space="preserve">оенный комиссариат  в письменной форме </w:t>
      </w:r>
      <w:r>
        <w:rPr>
          <w:rFonts w:ascii="Times New Roman" w:hAnsi="Times New Roman" w:cs="Times New Roman"/>
          <w:sz w:val="28"/>
          <w:szCs w:val="28"/>
        </w:rPr>
        <w:t xml:space="preserve"> уведомляет </w:t>
      </w:r>
      <w:r w:rsidR="00EF13ED" w:rsidRPr="004F66BC">
        <w:rPr>
          <w:rFonts w:ascii="Times New Roman" w:hAnsi="Times New Roman" w:cs="Times New Roman"/>
          <w:sz w:val="28"/>
          <w:szCs w:val="28"/>
        </w:rPr>
        <w:t>руководителя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EF13ED" w:rsidRPr="004F66BC">
        <w:rPr>
          <w:rFonts w:ascii="Times New Roman" w:hAnsi="Times New Roman" w:cs="Times New Roman"/>
          <w:sz w:val="28"/>
          <w:szCs w:val="28"/>
        </w:rPr>
        <w:t xml:space="preserve"> органа либо организации или муниципального органа, указанных в качестве места работы в документах воинского учета гражданина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F13ED" w:rsidRDefault="00D273F4" w:rsidP="00EF13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такого заключения г</w:t>
      </w:r>
      <w:r w:rsidRPr="004F66BC">
        <w:rPr>
          <w:rFonts w:ascii="Times New Roman" w:hAnsi="Times New Roman" w:cs="Times New Roman"/>
          <w:sz w:val="28"/>
          <w:szCs w:val="28"/>
        </w:rPr>
        <w:t>ражданин</w:t>
      </w:r>
      <w:r>
        <w:rPr>
          <w:rFonts w:ascii="Times New Roman" w:hAnsi="Times New Roman" w:cs="Times New Roman"/>
          <w:sz w:val="28"/>
          <w:szCs w:val="28"/>
        </w:rPr>
        <w:t xml:space="preserve"> в течение 10 лет </w:t>
      </w:r>
      <w:r w:rsidRPr="004F66BC">
        <w:rPr>
          <w:rFonts w:ascii="Times New Roman" w:hAnsi="Times New Roman" w:cs="Times New Roman"/>
          <w:sz w:val="28"/>
          <w:szCs w:val="28"/>
        </w:rPr>
        <w:t xml:space="preserve"> не может быть принят на гражданскую</w:t>
      </w:r>
      <w:r>
        <w:rPr>
          <w:rFonts w:ascii="Times New Roman" w:hAnsi="Times New Roman" w:cs="Times New Roman"/>
          <w:sz w:val="28"/>
          <w:szCs w:val="28"/>
        </w:rPr>
        <w:t xml:space="preserve"> или муниципальную </w:t>
      </w:r>
      <w:r w:rsidRPr="004F66BC">
        <w:rPr>
          <w:rFonts w:ascii="Times New Roman" w:hAnsi="Times New Roman" w:cs="Times New Roman"/>
          <w:sz w:val="28"/>
          <w:szCs w:val="28"/>
        </w:rPr>
        <w:t xml:space="preserve"> службу</w:t>
      </w:r>
      <w:r w:rsidR="00EF13ED">
        <w:rPr>
          <w:rFonts w:ascii="Times New Roman" w:hAnsi="Times New Roman" w:cs="Times New Roman"/>
          <w:sz w:val="28"/>
          <w:szCs w:val="28"/>
        </w:rPr>
        <w:t xml:space="preserve">, а   государственный или муниципальный служащий  подлежит увольнению со службы. </w:t>
      </w:r>
    </w:p>
    <w:p w:rsidR="00EF13ED" w:rsidRDefault="00D273F4" w:rsidP="00EF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F13ED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F13ED">
        <w:rPr>
          <w:rFonts w:ascii="Times New Roman" w:hAnsi="Times New Roman" w:cs="Times New Roman"/>
          <w:sz w:val="28"/>
          <w:szCs w:val="28"/>
        </w:rPr>
        <w:t xml:space="preserve"> государственного органа (организации) и муниципального органа обязан сообщить в военкомат об увольнении такого служащего в течение десяти дней со дня прекращения с ним служебных отношений.</w:t>
      </w:r>
    </w:p>
    <w:p w:rsidR="00D273F4" w:rsidRDefault="00D273F4" w:rsidP="00EF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13ED" w:rsidRDefault="00EF13ED" w:rsidP="00EF13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13ED" w:rsidRDefault="00EF13ED" w:rsidP="00EF1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межрайонного прокурора</w:t>
      </w:r>
    </w:p>
    <w:p w:rsidR="00EF13ED" w:rsidRDefault="00EF13ED" w:rsidP="00EF1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D273F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EBD" w:rsidRDefault="00457EBD"/>
    <w:sectPr w:rsidR="00457EBD" w:rsidSect="009D2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F13ED"/>
    <w:rsid w:val="00457EBD"/>
    <w:rsid w:val="005B64AB"/>
    <w:rsid w:val="00712CDA"/>
    <w:rsid w:val="00D273F4"/>
    <w:rsid w:val="00EF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2018-10-27T09:28:00Z</cp:lastPrinted>
  <dcterms:created xsi:type="dcterms:W3CDTF">2018-10-27T08:49:00Z</dcterms:created>
  <dcterms:modified xsi:type="dcterms:W3CDTF">2018-10-27T09:29:00Z</dcterms:modified>
</cp:coreProperties>
</file>