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FF" w:rsidRPr="003E0BFF" w:rsidRDefault="003E0BFF" w:rsidP="003E0BFF">
      <w:pPr>
        <w:shd w:val="clear" w:color="auto" w:fill="FFFFFF"/>
        <w:spacing w:before="288"/>
        <w:ind w:left="552"/>
      </w:pPr>
      <w:r>
        <w:rPr>
          <w:sz w:val="24"/>
          <w:szCs w:val="24"/>
        </w:rPr>
        <w:t>Статья 40. Администрация  сельского Поселения</w:t>
      </w:r>
    </w:p>
    <w:p w:rsidR="00C574E1" w:rsidRDefault="00C574E1" w:rsidP="00C574E1">
      <w:pPr>
        <w:shd w:val="clear" w:color="auto" w:fill="FFFFFF"/>
        <w:tabs>
          <w:tab w:val="left" w:pos="931"/>
        </w:tabs>
        <w:spacing w:before="274" w:line="283" w:lineRule="exact"/>
        <w:ind w:left="14" w:right="14" w:firstLine="571"/>
        <w:jc w:val="both"/>
      </w:pPr>
      <w:r>
        <w:rPr>
          <w:spacing w:val="-29"/>
          <w:sz w:val="24"/>
          <w:szCs w:val="24"/>
        </w:rPr>
        <w:t>1.</w:t>
      </w:r>
      <w:r>
        <w:rPr>
          <w:sz w:val="24"/>
          <w:szCs w:val="24"/>
        </w:rPr>
        <w:tab/>
        <w:t>Руководство администрацией  сельского Поселения осуществляет Глава сельского Поселения на принципах единоначалия.</w:t>
      </w:r>
    </w:p>
    <w:p w:rsidR="00C574E1" w:rsidRDefault="00C574E1" w:rsidP="00C574E1">
      <w:pPr>
        <w:shd w:val="clear" w:color="auto" w:fill="FFFFFF"/>
        <w:spacing w:line="283" w:lineRule="exact"/>
        <w:ind w:left="19" w:right="14" w:firstLine="542"/>
        <w:jc w:val="both"/>
      </w:pPr>
      <w:r>
        <w:rPr>
          <w:spacing w:val="-1"/>
          <w:sz w:val="24"/>
          <w:szCs w:val="24"/>
        </w:rPr>
        <w:t xml:space="preserve">Администрация сельского Поселения подконтрольна в своей деятельности Думе сельского Поселения в </w:t>
      </w:r>
      <w:r>
        <w:rPr>
          <w:sz w:val="24"/>
          <w:szCs w:val="24"/>
        </w:rPr>
        <w:t>пределах полномочий последней.</w:t>
      </w:r>
    </w:p>
    <w:p w:rsidR="00C574E1" w:rsidRDefault="00C574E1" w:rsidP="00C574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 Администрация сельского поселения 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 № 129-ФЗ «О государственной регистрации юридических лиц и индивидуальных предпринимателей.</w:t>
      </w:r>
    </w:p>
    <w:p w:rsidR="00C574E1" w:rsidRDefault="00C574E1" w:rsidP="00C574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Администрация сельского поселения как юридическое лицо действует на основании общих для организаций данного вида положений Федерального закона от 06.10.2003г. № 221-ФЗ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C574E1" w:rsidRDefault="00C574E1" w:rsidP="00C574E1">
      <w:pPr>
        <w:shd w:val="clear" w:color="auto" w:fill="FFFFFF"/>
        <w:tabs>
          <w:tab w:val="left" w:pos="912"/>
        </w:tabs>
        <w:spacing w:before="14" w:line="274" w:lineRule="exact"/>
        <w:ind w:right="2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ч</w:t>
      </w:r>
      <w:proofErr w:type="gramEnd"/>
      <w:r>
        <w:rPr>
          <w:i/>
          <w:color w:val="000000"/>
          <w:sz w:val="24"/>
          <w:szCs w:val="24"/>
        </w:rPr>
        <w:t xml:space="preserve">. 2 в ред. решений Думы Шерагульского сельского поселения от 23.04.2012 года № 8, от </w:t>
      </w:r>
      <w:r>
        <w:rPr>
          <w:i/>
          <w:sz w:val="24"/>
          <w:szCs w:val="24"/>
        </w:rPr>
        <w:t>22.10.2014</w:t>
      </w:r>
      <w:r>
        <w:rPr>
          <w:i/>
          <w:color w:val="000000"/>
          <w:sz w:val="24"/>
          <w:szCs w:val="24"/>
        </w:rPr>
        <w:t xml:space="preserve"> года № 22)</w:t>
      </w:r>
    </w:p>
    <w:p w:rsidR="00C574E1" w:rsidRDefault="00C574E1" w:rsidP="00C574E1">
      <w:pPr>
        <w:shd w:val="clear" w:color="auto" w:fill="FFFFFF"/>
        <w:tabs>
          <w:tab w:val="left" w:pos="811"/>
        </w:tabs>
        <w:spacing w:line="274" w:lineRule="exact"/>
        <w:ind w:left="19" w:right="24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Финансовое обеспечение деятельности Администрации сельского поселения осуществляется исключительно за счет собственных доходов бюджета сельского поселения. Расходы на обеспечение деятельности Администрации сельского поселения предусматриваются в бюджете сельского поселения отдельной строкой в соответствии с </w:t>
      </w:r>
      <w:hyperlink r:id="rId5" w:history="1">
        <w:r>
          <w:rPr>
            <w:rStyle w:val="a3"/>
            <w:color w:val="000000"/>
            <w:sz w:val="24"/>
            <w:szCs w:val="24"/>
            <w:u w:val="none"/>
          </w:rPr>
          <w:t>классификацией расходов бюджетов</w:t>
        </w:r>
      </w:hyperlink>
      <w:r>
        <w:rPr>
          <w:color w:val="000000"/>
          <w:sz w:val="24"/>
          <w:szCs w:val="24"/>
        </w:rPr>
        <w:t xml:space="preserve"> Российской Федерации.</w:t>
      </w:r>
    </w:p>
    <w:p w:rsidR="00C574E1" w:rsidRDefault="00C574E1" w:rsidP="00C574E1">
      <w:pPr>
        <w:shd w:val="clear" w:color="auto" w:fill="FFFFFF"/>
        <w:tabs>
          <w:tab w:val="left" w:pos="912"/>
        </w:tabs>
        <w:spacing w:before="14" w:line="274" w:lineRule="exact"/>
        <w:ind w:right="2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ч</w:t>
      </w:r>
      <w:proofErr w:type="gramEnd"/>
      <w:r>
        <w:rPr>
          <w:i/>
          <w:color w:val="000000"/>
          <w:sz w:val="24"/>
          <w:szCs w:val="24"/>
        </w:rPr>
        <w:t xml:space="preserve">. 3 в ред. решения Думы </w:t>
      </w:r>
      <w:r>
        <w:rPr>
          <w:bCs/>
          <w:i/>
          <w:iCs/>
          <w:spacing w:val="-15"/>
          <w:sz w:val="24"/>
          <w:szCs w:val="24"/>
        </w:rPr>
        <w:t xml:space="preserve">Шерагульского  </w:t>
      </w:r>
      <w:r>
        <w:rPr>
          <w:i/>
          <w:color w:val="000000"/>
          <w:sz w:val="24"/>
          <w:szCs w:val="24"/>
        </w:rPr>
        <w:t>сельского поселения от 23.04.2012 года № 8)</w:t>
      </w:r>
    </w:p>
    <w:p w:rsidR="00C574E1" w:rsidRDefault="00C574E1" w:rsidP="00C574E1">
      <w:pPr>
        <w:shd w:val="clear" w:color="auto" w:fill="FFFFFF"/>
        <w:tabs>
          <w:tab w:val="left" w:pos="811"/>
        </w:tabs>
        <w:spacing w:line="274" w:lineRule="exact"/>
        <w:ind w:left="19" w:right="24" w:firstLine="542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К полномочиям администрации  сельского Поселения относятся реализуемые в установленном </w:t>
      </w:r>
      <w:r>
        <w:rPr>
          <w:sz w:val="24"/>
          <w:szCs w:val="24"/>
        </w:rPr>
        <w:t>законодательством и настоящим Уставом порядке:</w:t>
      </w:r>
    </w:p>
    <w:p w:rsidR="00C574E1" w:rsidRDefault="00C574E1" w:rsidP="00C574E1">
      <w:pPr>
        <w:shd w:val="clear" w:color="auto" w:fill="FFFFFF"/>
        <w:tabs>
          <w:tab w:val="left" w:pos="974"/>
        </w:tabs>
        <w:spacing w:line="274" w:lineRule="exact"/>
        <w:ind w:left="29" w:right="14" w:firstLine="552"/>
        <w:jc w:val="both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>обеспечение исполнительно-распорядительных и контрольных функций по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решению вопросов местного значения в интересах населения сельского Поселения;</w:t>
      </w:r>
    </w:p>
    <w:p w:rsidR="00C574E1" w:rsidRDefault="00C574E1" w:rsidP="00C574E1">
      <w:pPr>
        <w:shd w:val="clear" w:color="auto" w:fill="FFFFFF"/>
        <w:tabs>
          <w:tab w:val="left" w:pos="821"/>
        </w:tabs>
        <w:spacing w:line="274" w:lineRule="exact"/>
        <w:ind w:left="562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формирование, исполнение местного бюджета;</w:t>
      </w:r>
    </w:p>
    <w:p w:rsidR="00C574E1" w:rsidRDefault="00C574E1" w:rsidP="00C574E1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5" w:line="274" w:lineRule="exact"/>
        <w:ind w:left="24" w:right="14" w:firstLine="542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управление и распоряжение имуществом, находящимся в муниципальной собственности, в порядке, определенном Думой  сельского Поселения;</w:t>
      </w:r>
    </w:p>
    <w:p w:rsidR="00C574E1" w:rsidRDefault="00C574E1" w:rsidP="00C574E1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274" w:lineRule="exact"/>
        <w:ind w:left="24" w:right="10" w:firstLine="542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разработка проектов планов и программ социально-экономического развития сельского Поселения:</w:t>
      </w:r>
    </w:p>
    <w:p w:rsidR="00C574E1" w:rsidRDefault="00C574E1" w:rsidP="00C574E1">
      <w:pPr>
        <w:shd w:val="clear" w:color="auto" w:fill="FFFFFF"/>
        <w:tabs>
          <w:tab w:val="left" w:pos="840"/>
        </w:tabs>
        <w:spacing w:line="269" w:lineRule="exact"/>
        <w:ind w:left="24" w:right="10" w:firstLine="547"/>
        <w:jc w:val="both"/>
      </w:pPr>
      <w:r>
        <w:rPr>
          <w:spacing w:val="-12"/>
          <w:sz w:val="24"/>
          <w:szCs w:val="24"/>
        </w:rPr>
        <w:t>5)</w:t>
      </w:r>
      <w:r>
        <w:rPr>
          <w:sz w:val="24"/>
          <w:szCs w:val="24"/>
        </w:rPr>
        <w:tab/>
        <w:t>разработка и представление Думе сельского Поселения структуры администрации сельского Поселения и положений об органах администрации сельского Поселения, наделенных правами юридического лица:</w:t>
      </w:r>
    </w:p>
    <w:p w:rsidR="00C574E1" w:rsidRDefault="00C574E1" w:rsidP="00C574E1">
      <w:pPr>
        <w:shd w:val="clear" w:color="auto" w:fill="FFFFFF"/>
        <w:tabs>
          <w:tab w:val="left" w:pos="1032"/>
        </w:tabs>
        <w:spacing w:line="269" w:lineRule="exact"/>
        <w:ind w:left="29" w:firstLine="542"/>
        <w:jc w:val="both"/>
      </w:pPr>
      <w:r>
        <w:rPr>
          <w:spacing w:val="-12"/>
          <w:sz w:val="24"/>
          <w:szCs w:val="24"/>
        </w:rPr>
        <w:t>6)</w:t>
      </w:r>
      <w:r>
        <w:rPr>
          <w:sz w:val="24"/>
          <w:szCs w:val="24"/>
        </w:rPr>
        <w:tab/>
        <w:t>организационное и материально-техническое обеспечение подготовки и</w:t>
      </w:r>
      <w:r>
        <w:rPr>
          <w:sz w:val="24"/>
          <w:szCs w:val="24"/>
        </w:rPr>
        <w:br/>
        <w:t>проведения муниципальных выборов, местного референдума, голосования по отзыву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Главы сельского Поселения, депутата Думы сельского  Поселения, голосования по вопросам изменения границ сельского </w:t>
      </w:r>
      <w:r>
        <w:rPr>
          <w:sz w:val="24"/>
          <w:szCs w:val="24"/>
        </w:rPr>
        <w:t>Поселения, преобразования сельского Поселения;</w:t>
      </w:r>
    </w:p>
    <w:p w:rsidR="00C574E1" w:rsidRDefault="00C574E1" w:rsidP="00C574E1">
      <w:pPr>
        <w:shd w:val="clear" w:color="auto" w:fill="FFFFFF"/>
        <w:tabs>
          <w:tab w:val="left" w:pos="936"/>
        </w:tabs>
        <w:spacing w:before="5" w:line="269" w:lineRule="exact"/>
        <w:ind w:left="29" w:firstLine="547"/>
        <w:jc w:val="both"/>
      </w:pPr>
      <w:r>
        <w:rPr>
          <w:spacing w:val="-12"/>
          <w:sz w:val="24"/>
          <w:szCs w:val="24"/>
        </w:rPr>
        <w:t>7)</w:t>
      </w:r>
      <w:r>
        <w:rPr>
          <w:sz w:val="24"/>
          <w:szCs w:val="24"/>
        </w:rPr>
        <w:tab/>
        <w:t>принятие решения о создании в установленном порядке печатного средства</w:t>
      </w:r>
      <w:r>
        <w:rPr>
          <w:sz w:val="24"/>
          <w:szCs w:val="24"/>
        </w:rPr>
        <w:br/>
        <w:t>массовой информации для опубликования муниципальных правовых актов, а также</w:t>
      </w:r>
      <w:r>
        <w:rPr>
          <w:sz w:val="24"/>
          <w:szCs w:val="24"/>
        </w:rPr>
        <w:br/>
        <w:t>официальной информации администрации сельского  Поселения;</w:t>
      </w:r>
    </w:p>
    <w:p w:rsidR="00C574E1" w:rsidRDefault="00C574E1" w:rsidP="00C574E1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69" w:lineRule="exact"/>
        <w:ind w:left="29" w:right="5" w:firstLine="542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осуществление международных и внешнеэкономических связей в соответствии с </w:t>
      </w:r>
      <w:r>
        <w:rPr>
          <w:sz w:val="24"/>
          <w:szCs w:val="24"/>
        </w:rPr>
        <w:t>законодательством;</w:t>
      </w:r>
    </w:p>
    <w:p w:rsidR="00C574E1" w:rsidRDefault="00C574E1" w:rsidP="00C574E1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69" w:lineRule="exact"/>
        <w:ind w:left="29" w:right="10" w:firstLine="542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принятие решений о создании, реорганизации и ликвидации муниципальных предприятий и учреждений в порядке, определенном Думой сельского Поселения;</w:t>
      </w:r>
    </w:p>
    <w:p w:rsidR="00C574E1" w:rsidRDefault="00C574E1" w:rsidP="00C574E1">
      <w:pPr>
        <w:shd w:val="clear" w:color="auto" w:fill="FFFFFF"/>
        <w:tabs>
          <w:tab w:val="left" w:pos="950"/>
        </w:tabs>
        <w:spacing w:line="269" w:lineRule="exact"/>
        <w:ind w:left="595"/>
      </w:pPr>
      <w:r>
        <w:rPr>
          <w:spacing w:val="-15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осуществление управления муниципальными предприятиями и учреждениями;</w:t>
      </w:r>
    </w:p>
    <w:p w:rsidR="00C574E1" w:rsidRDefault="00C574E1" w:rsidP="00C574E1">
      <w:pPr>
        <w:shd w:val="clear" w:color="auto" w:fill="FFFFFF"/>
        <w:tabs>
          <w:tab w:val="left" w:pos="1080"/>
        </w:tabs>
        <w:spacing w:before="5" w:line="269" w:lineRule="exact"/>
        <w:ind w:left="29" w:right="5" w:firstLine="562"/>
        <w:jc w:val="both"/>
      </w:pPr>
      <w:r>
        <w:rPr>
          <w:spacing w:val="-13"/>
          <w:sz w:val="24"/>
          <w:szCs w:val="24"/>
        </w:rPr>
        <w:t>11)</w:t>
      </w:r>
      <w:r>
        <w:rPr>
          <w:sz w:val="24"/>
          <w:szCs w:val="24"/>
        </w:rPr>
        <w:tab/>
        <w:t>назначение и освобождение от должности руководителей муниципальных</w:t>
      </w:r>
      <w:r>
        <w:rPr>
          <w:sz w:val="24"/>
          <w:szCs w:val="24"/>
        </w:rPr>
        <w:br/>
        <w:t>предприятий и учреждений;</w:t>
      </w:r>
    </w:p>
    <w:p w:rsidR="00C574E1" w:rsidRDefault="00C574E1" w:rsidP="00C574E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269" w:lineRule="exact"/>
        <w:ind w:left="590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осуществление </w:t>
      </w:r>
      <w:r>
        <w:rPr>
          <w:sz w:val="24"/>
          <w:szCs w:val="24"/>
        </w:rPr>
        <w:t>закупок товаров, работ, услуг для обеспечения муниципальных нужд</w:t>
      </w:r>
      <w:r>
        <w:rPr>
          <w:spacing w:val="-1"/>
          <w:sz w:val="24"/>
          <w:szCs w:val="24"/>
        </w:rPr>
        <w:t>;</w:t>
      </w:r>
    </w:p>
    <w:p w:rsidR="00C574E1" w:rsidRDefault="00C574E1" w:rsidP="00C574E1">
      <w:pPr>
        <w:shd w:val="clear" w:color="auto" w:fill="FFFFFF"/>
        <w:tabs>
          <w:tab w:val="left" w:pos="912"/>
        </w:tabs>
        <w:spacing w:before="14" w:line="274" w:lineRule="exact"/>
        <w:ind w:left="14" w:right="24" w:firstLine="547"/>
        <w:jc w:val="both"/>
        <w:rPr>
          <w:i/>
          <w:color w:val="000000"/>
          <w:sz w:val="24"/>
          <w:szCs w:val="24"/>
        </w:rPr>
      </w:pPr>
      <w:r>
        <w:rPr>
          <w:i/>
          <w:spacing w:val="-1"/>
          <w:sz w:val="24"/>
          <w:szCs w:val="24"/>
        </w:rPr>
        <w:lastRenderedPageBreak/>
        <w:t xml:space="preserve">(п. 12 в ред. </w:t>
      </w:r>
      <w:r>
        <w:rPr>
          <w:i/>
          <w:color w:val="000000"/>
          <w:sz w:val="24"/>
          <w:szCs w:val="24"/>
        </w:rPr>
        <w:t xml:space="preserve">решения Думы Шерагульского сельского поселения от </w:t>
      </w:r>
      <w:r>
        <w:rPr>
          <w:i/>
          <w:sz w:val="24"/>
          <w:szCs w:val="24"/>
        </w:rPr>
        <w:t>22.10.2014</w:t>
      </w:r>
      <w:r>
        <w:rPr>
          <w:i/>
          <w:color w:val="000000"/>
          <w:sz w:val="24"/>
          <w:szCs w:val="24"/>
        </w:rPr>
        <w:t xml:space="preserve"> года № 22)</w:t>
      </w:r>
    </w:p>
    <w:p w:rsidR="00C574E1" w:rsidRDefault="00C574E1" w:rsidP="00C574E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269" w:lineRule="exact"/>
        <w:ind w:left="19" w:right="5" w:firstLine="571"/>
        <w:jc w:val="both"/>
        <w:rPr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принятие решений о присвоении наименований улицам, площадям и иным территориям проживания граждан в сельском Поселении, установление нумерации домов;</w:t>
      </w:r>
    </w:p>
    <w:p w:rsidR="00C574E1" w:rsidRDefault="00C574E1" w:rsidP="00C574E1">
      <w:pPr>
        <w:shd w:val="clear" w:color="auto" w:fill="FFFFFF"/>
        <w:tabs>
          <w:tab w:val="left" w:pos="912"/>
        </w:tabs>
        <w:spacing w:before="14" w:line="274" w:lineRule="exact"/>
        <w:ind w:left="14" w:right="24" w:firstLine="547"/>
        <w:jc w:val="both"/>
        <w:rPr>
          <w:i/>
          <w:color w:val="000000"/>
          <w:sz w:val="24"/>
          <w:szCs w:val="24"/>
        </w:rPr>
      </w:pPr>
      <w:r>
        <w:rPr>
          <w:i/>
          <w:spacing w:val="-1"/>
          <w:sz w:val="24"/>
          <w:szCs w:val="24"/>
        </w:rPr>
        <w:t xml:space="preserve">(п. 13 в ред. </w:t>
      </w:r>
      <w:r>
        <w:rPr>
          <w:i/>
          <w:color w:val="000000"/>
          <w:sz w:val="24"/>
          <w:szCs w:val="24"/>
        </w:rPr>
        <w:t xml:space="preserve">решения Думы Шерагульского сельского поселения от </w:t>
      </w:r>
      <w:r>
        <w:rPr>
          <w:i/>
          <w:sz w:val="24"/>
          <w:szCs w:val="24"/>
        </w:rPr>
        <w:t>22.10.2014</w:t>
      </w:r>
      <w:r>
        <w:rPr>
          <w:i/>
          <w:color w:val="000000"/>
          <w:sz w:val="24"/>
          <w:szCs w:val="24"/>
        </w:rPr>
        <w:t xml:space="preserve"> года № 22)</w:t>
      </w:r>
    </w:p>
    <w:p w:rsidR="00C574E1" w:rsidRDefault="00C574E1" w:rsidP="00C574E1">
      <w:pPr>
        <w:numPr>
          <w:ilvl w:val="0"/>
          <w:numId w:val="4"/>
        </w:numPr>
        <w:shd w:val="clear" w:color="auto" w:fill="FFFFFF"/>
        <w:tabs>
          <w:tab w:val="left" w:pos="936"/>
        </w:tabs>
        <w:spacing w:before="144" w:line="278" w:lineRule="exact"/>
        <w:ind w:right="14" w:firstLine="571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решений о привлечении граждан к выполнению на добровольной основе </w:t>
      </w:r>
      <w:r>
        <w:rPr>
          <w:sz w:val="24"/>
          <w:szCs w:val="24"/>
        </w:rPr>
        <w:t>социально значимых для сельского  Поселения работ (в том числе дежурств) в целях решения вопросов местного значения в соответствии с настоящим Уставом;</w:t>
      </w:r>
    </w:p>
    <w:p w:rsidR="00C574E1" w:rsidRDefault="00C574E1" w:rsidP="00C574E1">
      <w:pPr>
        <w:numPr>
          <w:ilvl w:val="0"/>
          <w:numId w:val="4"/>
        </w:numPr>
        <w:shd w:val="clear" w:color="auto" w:fill="FFFFFF"/>
        <w:tabs>
          <w:tab w:val="left" w:pos="936"/>
        </w:tabs>
        <w:spacing w:line="278" w:lineRule="exact"/>
        <w:ind w:left="571"/>
        <w:rPr>
          <w:spacing w:val="-15"/>
          <w:sz w:val="24"/>
          <w:szCs w:val="24"/>
        </w:rPr>
      </w:pPr>
      <w:r>
        <w:rPr>
          <w:sz w:val="24"/>
          <w:szCs w:val="24"/>
        </w:rPr>
        <w:t>осуществление отдельных полномочий, переданных администрации  сельского   Поселения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органами местного самоуправления муниципального  района в соответствии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 заключаемыми соглашениями;</w:t>
      </w:r>
    </w:p>
    <w:p w:rsidR="00C574E1" w:rsidRDefault="00C574E1" w:rsidP="00C574E1">
      <w:pPr>
        <w:shd w:val="clear" w:color="auto" w:fill="FFFFFF"/>
        <w:tabs>
          <w:tab w:val="left" w:pos="1018"/>
        </w:tabs>
        <w:spacing w:line="278" w:lineRule="exact"/>
        <w:ind w:left="14" w:right="14" w:firstLine="562"/>
        <w:jc w:val="both"/>
      </w:pPr>
      <w:r>
        <w:rPr>
          <w:spacing w:val="-15"/>
          <w:sz w:val="24"/>
          <w:szCs w:val="24"/>
        </w:rPr>
        <w:t>16)</w:t>
      </w:r>
      <w:r>
        <w:rPr>
          <w:sz w:val="24"/>
          <w:szCs w:val="24"/>
        </w:rPr>
        <w:tab/>
        <w:t>иные полномочия, отнесенные к ведению органов местного самоуправления</w:t>
      </w:r>
      <w:r>
        <w:rPr>
          <w:sz w:val="24"/>
          <w:szCs w:val="24"/>
        </w:rPr>
        <w:br/>
        <w:t xml:space="preserve">сельского </w:t>
      </w:r>
      <w:r>
        <w:rPr>
          <w:spacing w:val="-1"/>
          <w:sz w:val="24"/>
          <w:szCs w:val="24"/>
        </w:rPr>
        <w:t xml:space="preserve">Поселения, за исключением отнесенных к компетенции Думы сельского Поселения, Избирательной комиссии  сельского </w:t>
      </w:r>
      <w:r>
        <w:rPr>
          <w:sz w:val="24"/>
          <w:szCs w:val="24"/>
        </w:rPr>
        <w:t>Поселения.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AD5"/>
    <w:multiLevelType w:val="singleLevel"/>
    <w:tmpl w:val="47C00676"/>
    <w:lvl w:ilvl="0">
      <w:start w:val="1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81215A"/>
    <w:multiLevelType w:val="singleLevel"/>
    <w:tmpl w:val="5106C5DC"/>
    <w:lvl w:ilvl="0">
      <w:start w:val="14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B46814"/>
    <w:multiLevelType w:val="singleLevel"/>
    <w:tmpl w:val="09BE14AA"/>
    <w:lvl w:ilvl="0">
      <w:start w:val="3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DD05C66"/>
    <w:multiLevelType w:val="singleLevel"/>
    <w:tmpl w:val="208E6C80"/>
    <w:lvl w:ilvl="0">
      <w:start w:val="8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3"/>
    <w:lvlOverride w:ilvl="0">
      <w:startOverride w:val="8"/>
    </w:lvlOverride>
  </w:num>
  <w:num w:numId="3">
    <w:abstractNumId w:val="0"/>
    <w:lvlOverride w:ilvl="0">
      <w:startOverride w:val="12"/>
    </w:lvlOverride>
  </w:num>
  <w:num w:numId="4">
    <w:abstractNumId w:val="1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E1"/>
    <w:rsid w:val="00000492"/>
    <w:rsid w:val="000005EF"/>
    <w:rsid w:val="00001D1C"/>
    <w:rsid w:val="0000779D"/>
    <w:rsid w:val="000201FF"/>
    <w:rsid w:val="0002187E"/>
    <w:rsid w:val="0002469B"/>
    <w:rsid w:val="000255D7"/>
    <w:rsid w:val="00030CD1"/>
    <w:rsid w:val="000312E7"/>
    <w:rsid w:val="00031D77"/>
    <w:rsid w:val="00040F96"/>
    <w:rsid w:val="00042A5F"/>
    <w:rsid w:val="00042E13"/>
    <w:rsid w:val="0005204E"/>
    <w:rsid w:val="00052512"/>
    <w:rsid w:val="00054E85"/>
    <w:rsid w:val="00055592"/>
    <w:rsid w:val="00055E83"/>
    <w:rsid w:val="00062411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81778"/>
    <w:rsid w:val="00083700"/>
    <w:rsid w:val="000841EE"/>
    <w:rsid w:val="00087080"/>
    <w:rsid w:val="00091B68"/>
    <w:rsid w:val="00091CF8"/>
    <w:rsid w:val="0009283B"/>
    <w:rsid w:val="0009350E"/>
    <w:rsid w:val="00093C58"/>
    <w:rsid w:val="0009502C"/>
    <w:rsid w:val="00096221"/>
    <w:rsid w:val="00097331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395C"/>
    <w:rsid w:val="000C42C6"/>
    <w:rsid w:val="000C57C9"/>
    <w:rsid w:val="000C58CF"/>
    <w:rsid w:val="000C5F7A"/>
    <w:rsid w:val="000C6FDD"/>
    <w:rsid w:val="000C78C4"/>
    <w:rsid w:val="000C7EEA"/>
    <w:rsid w:val="000D4A41"/>
    <w:rsid w:val="000E0378"/>
    <w:rsid w:val="000E133B"/>
    <w:rsid w:val="000E4C9E"/>
    <w:rsid w:val="000E59CE"/>
    <w:rsid w:val="000F31E1"/>
    <w:rsid w:val="000F4E21"/>
    <w:rsid w:val="00100457"/>
    <w:rsid w:val="00101E99"/>
    <w:rsid w:val="0010289F"/>
    <w:rsid w:val="00103505"/>
    <w:rsid w:val="0010561F"/>
    <w:rsid w:val="00105E49"/>
    <w:rsid w:val="00106DE9"/>
    <w:rsid w:val="00110968"/>
    <w:rsid w:val="001139DD"/>
    <w:rsid w:val="00114757"/>
    <w:rsid w:val="00117C5B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66AE"/>
    <w:rsid w:val="00141A40"/>
    <w:rsid w:val="0014215D"/>
    <w:rsid w:val="00143258"/>
    <w:rsid w:val="00144137"/>
    <w:rsid w:val="0014466A"/>
    <w:rsid w:val="001463ED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2A19"/>
    <w:rsid w:val="001C42D9"/>
    <w:rsid w:val="001C4B25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20129E"/>
    <w:rsid w:val="00201802"/>
    <w:rsid w:val="00204EF7"/>
    <w:rsid w:val="002050D2"/>
    <w:rsid w:val="00212F64"/>
    <w:rsid w:val="00213647"/>
    <w:rsid w:val="00213AA1"/>
    <w:rsid w:val="002158FC"/>
    <w:rsid w:val="002264AF"/>
    <w:rsid w:val="00226B9E"/>
    <w:rsid w:val="00226F6E"/>
    <w:rsid w:val="00230432"/>
    <w:rsid w:val="00232C88"/>
    <w:rsid w:val="002335C4"/>
    <w:rsid w:val="0023451A"/>
    <w:rsid w:val="00235BFA"/>
    <w:rsid w:val="0024215F"/>
    <w:rsid w:val="002436BA"/>
    <w:rsid w:val="0024450A"/>
    <w:rsid w:val="002467F9"/>
    <w:rsid w:val="00253A7D"/>
    <w:rsid w:val="00254648"/>
    <w:rsid w:val="00255180"/>
    <w:rsid w:val="00265078"/>
    <w:rsid w:val="002671D8"/>
    <w:rsid w:val="00270994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C057E"/>
    <w:rsid w:val="002C120A"/>
    <w:rsid w:val="002C1651"/>
    <w:rsid w:val="002C271C"/>
    <w:rsid w:val="002C380D"/>
    <w:rsid w:val="002C3F10"/>
    <w:rsid w:val="002C4075"/>
    <w:rsid w:val="002C5C6F"/>
    <w:rsid w:val="002D0795"/>
    <w:rsid w:val="002D0DF9"/>
    <w:rsid w:val="002D34F0"/>
    <w:rsid w:val="002D4575"/>
    <w:rsid w:val="002D6D9B"/>
    <w:rsid w:val="002E1ECF"/>
    <w:rsid w:val="002E2302"/>
    <w:rsid w:val="002E2BD8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7807"/>
    <w:rsid w:val="003206BD"/>
    <w:rsid w:val="00320AE9"/>
    <w:rsid w:val="00324376"/>
    <w:rsid w:val="00325A6B"/>
    <w:rsid w:val="003311C4"/>
    <w:rsid w:val="0033321A"/>
    <w:rsid w:val="00341AB4"/>
    <w:rsid w:val="00344479"/>
    <w:rsid w:val="00344ED4"/>
    <w:rsid w:val="00345FBC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2583"/>
    <w:rsid w:val="003A368D"/>
    <w:rsid w:val="003A633B"/>
    <w:rsid w:val="003A6646"/>
    <w:rsid w:val="003A6EE0"/>
    <w:rsid w:val="003A75D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650C"/>
    <w:rsid w:val="003D7BC9"/>
    <w:rsid w:val="003E0434"/>
    <w:rsid w:val="003E0BFF"/>
    <w:rsid w:val="003E1399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ECE"/>
    <w:rsid w:val="00480251"/>
    <w:rsid w:val="00480A05"/>
    <w:rsid w:val="0048466E"/>
    <w:rsid w:val="00484B20"/>
    <w:rsid w:val="00490598"/>
    <w:rsid w:val="00490A9B"/>
    <w:rsid w:val="00490DAD"/>
    <w:rsid w:val="00494978"/>
    <w:rsid w:val="00494CCA"/>
    <w:rsid w:val="00495FD9"/>
    <w:rsid w:val="004A3C2B"/>
    <w:rsid w:val="004A4B87"/>
    <w:rsid w:val="004A5237"/>
    <w:rsid w:val="004B1395"/>
    <w:rsid w:val="004B1398"/>
    <w:rsid w:val="004C22A0"/>
    <w:rsid w:val="004C2DFB"/>
    <w:rsid w:val="004C3108"/>
    <w:rsid w:val="004C4FDA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368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9F0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1C32"/>
    <w:rsid w:val="005B1FA7"/>
    <w:rsid w:val="005B2DBD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91613"/>
    <w:rsid w:val="00696CF9"/>
    <w:rsid w:val="006A0587"/>
    <w:rsid w:val="006A45FC"/>
    <w:rsid w:val="006B1275"/>
    <w:rsid w:val="006B1C73"/>
    <w:rsid w:val="006B28AB"/>
    <w:rsid w:val="006C3A89"/>
    <w:rsid w:val="006C5976"/>
    <w:rsid w:val="006C5C51"/>
    <w:rsid w:val="006C7C8C"/>
    <w:rsid w:val="006D0276"/>
    <w:rsid w:val="006D5ADC"/>
    <w:rsid w:val="006D7ABA"/>
    <w:rsid w:val="006E43C8"/>
    <w:rsid w:val="006E6680"/>
    <w:rsid w:val="006E7119"/>
    <w:rsid w:val="006E7DC5"/>
    <w:rsid w:val="006F0200"/>
    <w:rsid w:val="006F0818"/>
    <w:rsid w:val="006F4ED0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1FD2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730"/>
    <w:rsid w:val="00791C8F"/>
    <w:rsid w:val="00792089"/>
    <w:rsid w:val="007922C9"/>
    <w:rsid w:val="00792B4F"/>
    <w:rsid w:val="007954BC"/>
    <w:rsid w:val="007A2470"/>
    <w:rsid w:val="007A5D95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21659"/>
    <w:rsid w:val="008229B9"/>
    <w:rsid w:val="0082678B"/>
    <w:rsid w:val="00826F94"/>
    <w:rsid w:val="00830066"/>
    <w:rsid w:val="00831B86"/>
    <w:rsid w:val="008324BA"/>
    <w:rsid w:val="00832C4D"/>
    <w:rsid w:val="00841D8E"/>
    <w:rsid w:val="00843839"/>
    <w:rsid w:val="00844CD6"/>
    <w:rsid w:val="008453C3"/>
    <w:rsid w:val="008477E6"/>
    <w:rsid w:val="00847A59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2C4"/>
    <w:rsid w:val="00873EE5"/>
    <w:rsid w:val="008764AB"/>
    <w:rsid w:val="00880205"/>
    <w:rsid w:val="00880E5B"/>
    <w:rsid w:val="00883FD0"/>
    <w:rsid w:val="008843D5"/>
    <w:rsid w:val="00884847"/>
    <w:rsid w:val="00885838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5A0B"/>
    <w:rsid w:val="008E12CD"/>
    <w:rsid w:val="008E184F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6DCE"/>
    <w:rsid w:val="0091067E"/>
    <w:rsid w:val="00910E7B"/>
    <w:rsid w:val="0091215C"/>
    <w:rsid w:val="009138C6"/>
    <w:rsid w:val="0091392D"/>
    <w:rsid w:val="009160AB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5F8"/>
    <w:rsid w:val="009768DA"/>
    <w:rsid w:val="0097708E"/>
    <w:rsid w:val="009770A1"/>
    <w:rsid w:val="0098427D"/>
    <w:rsid w:val="0098560D"/>
    <w:rsid w:val="00985D54"/>
    <w:rsid w:val="00986D71"/>
    <w:rsid w:val="00991A2F"/>
    <w:rsid w:val="00992F9E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70DF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1381"/>
    <w:rsid w:val="00A02BA3"/>
    <w:rsid w:val="00A0301D"/>
    <w:rsid w:val="00A0667E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1B0B"/>
    <w:rsid w:val="00A45580"/>
    <w:rsid w:val="00A51A60"/>
    <w:rsid w:val="00A5497C"/>
    <w:rsid w:val="00A54B7B"/>
    <w:rsid w:val="00A60C0C"/>
    <w:rsid w:val="00A62E61"/>
    <w:rsid w:val="00A63EE3"/>
    <w:rsid w:val="00A65869"/>
    <w:rsid w:val="00A710FB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BD8"/>
    <w:rsid w:val="00AC5279"/>
    <w:rsid w:val="00AC6702"/>
    <w:rsid w:val="00AC7385"/>
    <w:rsid w:val="00AD0ED2"/>
    <w:rsid w:val="00AD239F"/>
    <w:rsid w:val="00AD3526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1302E"/>
    <w:rsid w:val="00B131BE"/>
    <w:rsid w:val="00B168C6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BF"/>
    <w:rsid w:val="00B61875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D0F27"/>
    <w:rsid w:val="00BD273F"/>
    <w:rsid w:val="00BD37DB"/>
    <w:rsid w:val="00BE2C59"/>
    <w:rsid w:val="00BE3976"/>
    <w:rsid w:val="00BE64A2"/>
    <w:rsid w:val="00BF152E"/>
    <w:rsid w:val="00BF1731"/>
    <w:rsid w:val="00BF4518"/>
    <w:rsid w:val="00BF46DC"/>
    <w:rsid w:val="00BF59B0"/>
    <w:rsid w:val="00BF602D"/>
    <w:rsid w:val="00BF735D"/>
    <w:rsid w:val="00BF741D"/>
    <w:rsid w:val="00C0039C"/>
    <w:rsid w:val="00C00C9A"/>
    <w:rsid w:val="00C0139D"/>
    <w:rsid w:val="00C01785"/>
    <w:rsid w:val="00C02F9B"/>
    <w:rsid w:val="00C03525"/>
    <w:rsid w:val="00C03FDA"/>
    <w:rsid w:val="00C04B4C"/>
    <w:rsid w:val="00C057D0"/>
    <w:rsid w:val="00C05C70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355F5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574E1"/>
    <w:rsid w:val="00C63681"/>
    <w:rsid w:val="00C63948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378"/>
    <w:rsid w:val="00C9383B"/>
    <w:rsid w:val="00C9749C"/>
    <w:rsid w:val="00CA02EE"/>
    <w:rsid w:val="00CA54DA"/>
    <w:rsid w:val="00CB2D04"/>
    <w:rsid w:val="00CB3648"/>
    <w:rsid w:val="00CB4956"/>
    <w:rsid w:val="00CB605B"/>
    <w:rsid w:val="00CC0434"/>
    <w:rsid w:val="00CC1229"/>
    <w:rsid w:val="00CC1A06"/>
    <w:rsid w:val="00CC1D43"/>
    <w:rsid w:val="00CC45A5"/>
    <w:rsid w:val="00CC5454"/>
    <w:rsid w:val="00CC5D27"/>
    <w:rsid w:val="00CC6AD7"/>
    <w:rsid w:val="00CD069F"/>
    <w:rsid w:val="00CD0BF0"/>
    <w:rsid w:val="00CD1C1F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461E"/>
    <w:rsid w:val="00CF5757"/>
    <w:rsid w:val="00D01651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2F67"/>
    <w:rsid w:val="00D3365B"/>
    <w:rsid w:val="00D33C7A"/>
    <w:rsid w:val="00D34F45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035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1A82"/>
    <w:rsid w:val="00DA228B"/>
    <w:rsid w:val="00DA32EF"/>
    <w:rsid w:val="00DA491C"/>
    <w:rsid w:val="00DA5170"/>
    <w:rsid w:val="00DA58D7"/>
    <w:rsid w:val="00DA6659"/>
    <w:rsid w:val="00DB0167"/>
    <w:rsid w:val="00DB0282"/>
    <w:rsid w:val="00DB21FE"/>
    <w:rsid w:val="00DB2F6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6C53"/>
    <w:rsid w:val="00DE158D"/>
    <w:rsid w:val="00DE2CB9"/>
    <w:rsid w:val="00DE40CA"/>
    <w:rsid w:val="00DF0C30"/>
    <w:rsid w:val="00DF1FA5"/>
    <w:rsid w:val="00DF2945"/>
    <w:rsid w:val="00DF3031"/>
    <w:rsid w:val="00DF362A"/>
    <w:rsid w:val="00DF4AFC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65D5"/>
    <w:rsid w:val="00E17069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13B"/>
    <w:rsid w:val="00E856E5"/>
    <w:rsid w:val="00E90024"/>
    <w:rsid w:val="00E92A1F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0BA8"/>
    <w:rsid w:val="00ED1A71"/>
    <w:rsid w:val="00ED1C22"/>
    <w:rsid w:val="00ED25F5"/>
    <w:rsid w:val="00ED3466"/>
    <w:rsid w:val="00ED3FC2"/>
    <w:rsid w:val="00ED4CED"/>
    <w:rsid w:val="00ED608E"/>
    <w:rsid w:val="00EE0F05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3EF6"/>
    <w:rsid w:val="00F14F39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2805"/>
    <w:rsid w:val="00F83F51"/>
    <w:rsid w:val="00F84C9A"/>
    <w:rsid w:val="00F85FC5"/>
    <w:rsid w:val="00F862B6"/>
    <w:rsid w:val="00F870B1"/>
    <w:rsid w:val="00F95312"/>
    <w:rsid w:val="00F9552B"/>
    <w:rsid w:val="00F97C54"/>
    <w:rsid w:val="00FA06C9"/>
    <w:rsid w:val="00FA21D6"/>
    <w:rsid w:val="00FA2A4F"/>
    <w:rsid w:val="00FA42BF"/>
    <w:rsid w:val="00FA5544"/>
    <w:rsid w:val="00FA7EF6"/>
    <w:rsid w:val="00FB131F"/>
    <w:rsid w:val="00FB26B4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4E3C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0347;fld=134;dst=1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2015-01-21T03:00:00Z</dcterms:created>
  <dcterms:modified xsi:type="dcterms:W3CDTF">2015-01-21T03:02:00Z</dcterms:modified>
</cp:coreProperties>
</file>